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sdt>
      <w:sdtPr>
        <w:id w:val="-1513286024"/>
        <w:docPartObj>
          <w:docPartGallery w:val="Cover Pages"/>
          <w:docPartUnique/>
        </w:docPartObj>
      </w:sdtPr>
      <w:sdtEndPr/>
      <w:sdtContent>
        <w:p w14:paraId="2E38D5D2" w14:textId="20252DC3" w:rsidR="00137BFB" w:rsidRDefault="00137BFB">
          <w:pPr>
            <w:pStyle w:val="NoSpacing"/>
          </w:pPr>
          <w:r>
            <w:rPr>
              <w:noProof/>
            </w:rPr>
            <mc:AlternateContent>
              <mc:Choice Requires="wpg">
                <w:drawing>
                  <wp:anchor distT="0" distB="0" distL="114300" distR="114300" simplePos="0" relativeHeight="251647488" behindDoc="1" locked="0" layoutInCell="1" allowOverlap="1" wp14:anchorId="556F9814" wp14:editId="0B1E8DDD">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349796" cy="9125712"/>
                    <wp:effectExtent l="0" t="0" r="0" b="3810"/>
                    <wp:wrapNone/>
                    <wp:docPr id="15" name="Group 15"/>
                    <wp:cNvGraphicFramePr/>
                    <a:graphic xmlns:a="http://schemas.openxmlformats.org/drawingml/2006/main">
                      <a:graphicData uri="http://schemas.microsoft.com/office/word/2010/wordprocessingGroup">
                        <wpg:wgp>
                          <wpg:cNvGrpSpPr/>
                          <wpg:grpSpPr>
                            <a:xfrm>
                              <a:off x="0" y="0"/>
                              <a:ext cx="2349796" cy="9125712"/>
                              <a:chOff x="0" y="0"/>
                              <a:chExt cx="2349796" cy="9125712"/>
                            </a:xfrm>
                          </wpg:grpSpPr>
                          <wps:wsp>
                            <wps:cNvPr id="16" name="Rectangle 16"/>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Pentagon 4"/>
                            <wps:cNvSpPr/>
                            <wps:spPr>
                              <a:xfrm>
                                <a:off x="0" y="1534705"/>
                                <a:ext cx="2349796"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0000"/>
                                      <w:sz w:val="28"/>
                                      <w:szCs w:val="28"/>
                                      <w:highlight w:val="cyan"/>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rPr>
                                      <w:color w:val="7CE1E7" w:themeColor="accent3" w:themeTint="99"/>
                                    </w:rPr>
                                  </w:sdtEndPr>
                                  <w:sdtContent>
                                    <w:p w14:paraId="316890AA" w14:textId="498CB448" w:rsidR="00882E84" w:rsidRPr="00584553" w:rsidRDefault="00882E84" w:rsidP="00D51CFA">
                                      <w:pPr>
                                        <w:pStyle w:val="NoSpacing"/>
                                        <w:jc w:val="center"/>
                                        <w:rPr>
                                          <w:color w:val="7CE1E7" w:themeColor="accent3" w:themeTint="99"/>
                                          <w:sz w:val="28"/>
                                          <w:szCs w:val="28"/>
                                        </w:rPr>
                                      </w:pPr>
                                      <w:r w:rsidRPr="00584553">
                                        <w:rPr>
                                          <w:color w:val="7CE1E7" w:themeColor="accent3" w:themeTint="99"/>
                                          <w:sz w:val="28"/>
                                          <w:szCs w:val="28"/>
                                          <w:highlight w:val="cyan"/>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8" name="Group 18"/>
                            <wpg:cNvGrpSpPr/>
                            <wpg:grpSpPr>
                              <a:xfrm>
                                <a:off x="76200" y="4210050"/>
                                <a:ext cx="2057400" cy="4910328"/>
                                <a:chOff x="80645" y="4211812"/>
                                <a:chExt cx="1306273" cy="3121026"/>
                              </a:xfrm>
                            </wpg:grpSpPr>
                            <wpg:grpSp>
                              <wpg:cNvPr id="19" name="Group 19"/>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2"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4" name="Group 34"/>
                              <wpg:cNvGrpSpPr>
                                <a:grpSpLocks noChangeAspect="1"/>
                              </wpg:cNvGrpSpPr>
                              <wpg:grpSpPr>
                                <a:xfrm>
                                  <a:off x="80645" y="4826972"/>
                                  <a:ext cx="1306273" cy="2505863"/>
                                  <a:chOff x="80645" y="4649964"/>
                                  <a:chExt cx="874712" cy="1677988"/>
                                </a:xfrm>
                              </wpg:grpSpPr>
                              <wps:wsp>
                                <wps:cNvPr id="35"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8"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556F9814" id="Group 15" o:spid="_x0000_s1026" style="position:absolute;margin-left:0;margin-top:0;width:185pt;height:718.55pt;z-index:-251668992;mso-height-percent:950;mso-left-percent:40;mso-position-horizontal-relative:page;mso-position-vertical:center;mso-position-vertical-relative:page;mso-height-percent:950;mso-left-percent:40" coordsize="23497,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8MOVCQAAI0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">
                    <v:rect id="Rectangle 16"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" fillcolor="#1485a4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5347;width:23497;height:5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" adj="19063" fillcolor="#1cade4 [3204]" stroked="f" strokeweight="1pt">
                      <v:textbox inset=",0,14.4pt,0">
                        <w:txbxContent>
                          <w:sdt>
                            <w:sdtPr>
                              <w:rPr>
                                <w:color w:val="FF0000"/>
                                <w:sz w:val="28"/>
                                <w:szCs w:val="28"/>
                                <w:highlight w:val="cyan"/>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rPr>
                                <w:color w:val="7CE1E7" w:themeColor="accent3" w:themeTint="99"/>
                              </w:rPr>
                            </w:sdtEndPr>
                            <w:sdtContent>
                              <w:p w14:paraId="316890AA" w14:textId="498CB448" w:rsidR="00882E84" w:rsidRPr="00584553" w:rsidRDefault="00882E84" w:rsidP="00D51CFA">
                                <w:pPr>
                                  <w:pStyle w:val="NoSpacing"/>
                                  <w:jc w:val="center"/>
                                  <w:rPr>
                                    <w:color w:val="7CE1E7" w:themeColor="accent3" w:themeTint="99"/>
                                    <w:sz w:val="28"/>
                                    <w:szCs w:val="28"/>
                                  </w:rPr>
                                </w:pPr>
                                <w:r w:rsidRPr="00584553">
                                  <w:rPr>
                                    <w:color w:val="7CE1E7" w:themeColor="accent3" w:themeTint="99"/>
                                    <w:sz w:val="28"/>
                                    <w:szCs w:val="28"/>
                                    <w:highlight w:val="cyan"/>
                                  </w:rPr>
                                  <w:t xml:space="preserve">     </w:t>
                                </w:r>
                              </w:p>
                            </w:sdtContent>
                          </w:sdt>
                        </w:txbxContent>
                      </v:textbox>
                    </v:shape>
                    <v:group id="Group 18"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1485a4 [3215]" strokecolor="#1485a4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1485a4 [3215]" strokecolor="#1485a4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" path="m,l,,1,79r2,80l12,317,23,476,39,634,58,792,83,948r24,138l135,1223r5,49l138,1262,105,1106,77,949,53,792,35,634,20,476,9,317,2,159,,79,,xe" fillcolor="#1485a4 [3215]" strokecolor="#1485a4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zXAwAAAANsAAAAPAAAAZHJzL2Rvd25yZXYueG1sRE/LasJA&#10;FN0X/IfhCt3VSY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k/M1wMAAAADbAAAADwAAAAAA&#10;AAAAAAAAAAAHAgAAZHJzL2Rvd25yZXYueG1sUEsFBgAAAAADAAMAtwAAAPQCAAAAAA==&#10;" path="m45,r,l35,66r-9,67l14,267,6,401,3,534,6,669r8,134l18,854r,-3l9,814,8,803,1,669,,534,3,401,12,267,25,132,34,66,45,xe" fillcolor="#1485a4 [3215]" strokecolor="#1485a4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" path="m,l10,44r11,82l34,207r19,86l75,380r25,86l120,521r21,55l152,618r2,11l140,595,115,532,93,468,67,383,47,295,28,207,12,104,,xe" fillcolor="#1485a4 [3215]" strokecolor="#1485a4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" path="m,l33,69r-9,l12,35,,xe" fillcolor="#1485a4 [3215]" strokecolor="#1485a4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" path="m,l9,37r,3l15,93,5,49,,xe" fillcolor="#1485a4 [3215]" strokecolor="#1485a4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" path="m394,r,l356,38,319,77r-35,40l249,160r-42,58l168,276r-37,63l98,402,69,467,45,535,26,604,14,673,7,746,6,766,,749r1,-5l7,673,21,603,40,533,65,466,94,400r33,-64l164,275r40,-60l248,158r34,-42l318,76,354,37,394,xe" fillcolor="#1485a4 [3215]" strokecolor="#1485a4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" path="m,l6,16r1,3l11,80r9,52l33,185r3,9l21,161,15,145,5,81,1,41,,xe" fillcolor="#1485a4 [3215]" strokecolor="#1485a4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" path="m,l31,65r-8,l,xe" fillcolor="#1485a4 [3215]" strokecolor="#1485a4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" path="m,l6,17,7,42,6,39,,23,,xe" fillcolor="#1485a4 [3215]" strokecolor="#1485a4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" path="m,l6,16,21,49,33,84r12,34l44,118,13,53,11,42,,xe" fillcolor="#1485a4 [3215]" strokecolor="#1485a4 [3215]" strokeweight="0">
                          <v:path arrowok="t" o:connecttype="custom" o:connectlocs="0,0;9525,25400;33338,77788;52388,133350;71438,187325;69850,187325;20638,84138;17463,66675;0,0" o:connectangles="0,0,0,0,0,0,0,0,0"/>
                        </v:shape>
                      </v:group>
                      <v:group id="Group 34"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" path="m,l41,155,86,309r39,116l125,450,79,311,41,183,7,54,,xe" fillcolor="#1485a4 [3215]" strokecolor="#1485a4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" path="m,l8,20,37,96r32,74l118,275r-9,l61,174,30,100,,26,,xe" fillcolor="#1485a4 [3215]" strokecolor="#1485a4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" path="m,l16,72r4,49l18,112,,31,,xe" fillcolor="#1485a4 [3215]" strokecolor="#1485a4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" path="m,l11,46r11,83l36,211r19,90l76,389r27,87l123,533r21,55l155,632r3,11l142,608,118,544,95,478,69,391,47,302,29,212,13,107,,xe" fillcolor="#1485a4 [3215]" strokecolor="#1485a4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" path="m,l33,71r-9,l11,36,,xe" fillcolor="#1485a4 [3215]" strokecolor="#1485a4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" path="m,l8,37r,4l15,95,4,49,,xe" fillcolor="#1485a4 [3215]" strokecolor="#1485a4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" path="m402,r,1l363,39,325,79r-35,42l255,164r-44,58l171,284r-38,62l100,411,71,478,45,546,27,617,13,689,7,761r,21l,765r1,-4l7,688,21,616,40,545,66,475,95,409r35,-66l167,281r42,-61l253,163r34,-43l324,78,362,38,402,xe" fillcolor="#1485a4 [3215]" strokecolor="#1485a4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" path="m,l6,15r1,3l12,80r9,54l33,188r4,8l22,162,15,146,5,81,1,40,,xe" fillcolor="#1485a4 [3215]" strokecolor="#1485a4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" path="m,l31,66r-7,l,xe" fillcolor="#1485a4 [3215]" strokecolor="#1485a4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" path="m,l7,17r,26l6,40,,25,,xe" fillcolor="#1485a4 [3215]" strokecolor="#1485a4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" path="m,l7,16,22,50,33,86r13,35l45,121,14,55,11,44,,xe" fillcolor="#1485a4 [3215]" strokecolor="#1485a4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4E0AF13B" w14:textId="568DDF9B" w:rsidR="00FD1BE7" w:rsidRDefault="00FD1BE7">
          <w:pPr>
            <w:rPr>
              <w:rFonts w:ascii="Book Antiqua" w:hAnsi="Book Antiqua"/>
              <w:noProof/>
            </w:rPr>
          </w:pPr>
        </w:p>
        <w:p w14:paraId="792B51D5" w14:textId="0C9A7F77" w:rsidR="00137BFB" w:rsidRDefault="00BF4A67">
          <w:r>
            <w:rPr>
              <w:noProof/>
            </w:rPr>
            <mc:AlternateContent>
              <mc:Choice Requires="wps">
                <w:drawing>
                  <wp:anchor distT="0" distB="0" distL="114300" distR="114300" simplePos="0" relativeHeight="251649536" behindDoc="0" locked="0" layoutInCell="1" allowOverlap="1" wp14:anchorId="2B1B3C42" wp14:editId="3554CD55">
                    <wp:simplePos x="0" y="0"/>
                    <wp:positionH relativeFrom="page">
                      <wp:posOffset>3261815</wp:posOffset>
                    </wp:positionH>
                    <wp:positionV relativeFrom="page">
                      <wp:posOffset>8830100</wp:posOffset>
                    </wp:positionV>
                    <wp:extent cx="3019425" cy="409433"/>
                    <wp:effectExtent l="0" t="0" r="9525" b="10160"/>
                    <wp:wrapNone/>
                    <wp:docPr id="49" name="Text Box 49"/>
                    <wp:cNvGraphicFramePr/>
                    <a:graphic xmlns:a="http://schemas.openxmlformats.org/drawingml/2006/main">
                      <a:graphicData uri="http://schemas.microsoft.com/office/word/2010/wordprocessingShape">
                        <wps:wsp>
                          <wps:cNvSpPr txBox="1"/>
                          <wps:spPr>
                            <a:xfrm>
                              <a:off x="0" y="0"/>
                              <a:ext cx="3019425" cy="409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828807" w14:textId="40678163" w:rsidR="00882E84" w:rsidRDefault="00BE5D51">
                                <w:pPr>
                                  <w:pStyle w:val="NoSpacing"/>
                                  <w:rPr>
                                    <w:color w:val="1CADE4" w:themeColor="accent1"/>
                                    <w:sz w:val="26"/>
                                    <w:szCs w:val="26"/>
                                  </w:rPr>
                                </w:pPr>
                                <w:sdt>
                                  <w:sdtPr>
                                    <w:rPr>
                                      <w:color w:val="1CADE4"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882E84">
                                      <w:rPr>
                                        <w:color w:val="1CADE4" w:themeColor="accent1"/>
                                        <w:sz w:val="26"/>
                                        <w:szCs w:val="26"/>
                                      </w:rPr>
                                      <w:t>March 1, 2024</w:t>
                                    </w:r>
                                  </w:sdtContent>
                                </w:sdt>
                              </w:p>
                              <w:p w14:paraId="11A925D9" w14:textId="78BC99C7" w:rsidR="00882E84" w:rsidRDefault="00BE5D51">
                                <w:pPr>
                                  <w:pStyle w:val="NoSpacing"/>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882E84">
                                      <w:rPr>
                                        <w:caps/>
                                        <w:color w:val="595959" w:themeColor="text1" w:themeTint="A6"/>
                                        <w:sz w:val="20"/>
                                        <w:szCs w:val="20"/>
                                      </w:rPr>
                                      <w:t>Sedgwick County Emergency Management</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B1B3C42" id="_x0000_t202" coordsize="21600,21600" o:spt="202" path="m,l,21600r21600,l21600,xe">
                    <v:stroke joinstyle="miter"/>
                    <v:path gradientshapeok="t" o:connecttype="rect"/>
                  </v:shapetype>
                  <v:shape id="Text Box 49" o:spid="_x0000_s1055" type="#_x0000_t202" style="position:absolute;margin-left:256.85pt;margin-top:695.3pt;width:237.75pt;height:32.2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" filled="f" stroked="f" strokeweight=".5pt">
                    <v:textbox inset="0,0,0,0">
                      <w:txbxContent>
                        <w:p w14:paraId="13828807" w14:textId="40678163" w:rsidR="00882E84" w:rsidRDefault="001048DD">
                          <w:pPr>
                            <w:pStyle w:val="NoSpacing"/>
                            <w:rPr>
                              <w:color w:val="1CADE4" w:themeColor="accent1"/>
                              <w:sz w:val="26"/>
                              <w:szCs w:val="26"/>
                            </w:rPr>
                          </w:pPr>
                          <w:sdt>
                            <w:sdtPr>
                              <w:rPr>
                                <w:color w:val="1CADE4"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882E84">
                                <w:rPr>
                                  <w:color w:val="1CADE4" w:themeColor="accent1"/>
                                  <w:sz w:val="26"/>
                                  <w:szCs w:val="26"/>
                                </w:rPr>
                                <w:t>March 1, 2024</w:t>
                              </w:r>
                            </w:sdtContent>
                          </w:sdt>
                        </w:p>
                        <w:p w14:paraId="11A925D9" w14:textId="78BC99C7" w:rsidR="00882E84" w:rsidRDefault="001048DD">
                          <w:pPr>
                            <w:pStyle w:val="NoSpacing"/>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882E84">
                                <w:rPr>
                                  <w:caps/>
                                  <w:color w:val="595959" w:themeColor="text1" w:themeTint="A6"/>
                                  <w:sz w:val="20"/>
                                  <w:szCs w:val="20"/>
                                </w:rPr>
                                <w:t>Sedgwick County Emergency Management</w:t>
                              </w:r>
                            </w:sdtContent>
                          </w:sdt>
                        </w:p>
                      </w:txbxContent>
                    </v:textbox>
                    <w10:wrap anchorx="page" anchory="page"/>
                  </v:shape>
                </w:pict>
              </mc:Fallback>
            </mc:AlternateContent>
          </w:r>
          <w:r w:rsidR="002E2CFC">
            <w:rPr>
              <w:noProof/>
            </w:rPr>
            <mc:AlternateContent>
              <mc:Choice Requires="wps">
                <w:drawing>
                  <wp:anchor distT="0" distB="0" distL="114300" distR="114300" simplePos="0" relativeHeight="251648512" behindDoc="0" locked="0" layoutInCell="1" allowOverlap="1" wp14:anchorId="05681F70" wp14:editId="2E35103B">
                    <wp:simplePos x="0" y="0"/>
                    <wp:positionH relativeFrom="page">
                      <wp:posOffset>2660650</wp:posOffset>
                    </wp:positionH>
                    <wp:positionV relativeFrom="page">
                      <wp:posOffset>1339851</wp:posOffset>
                    </wp:positionV>
                    <wp:extent cx="4838065" cy="3429000"/>
                    <wp:effectExtent l="0" t="0" r="635" b="0"/>
                    <wp:wrapNone/>
                    <wp:docPr id="53" name="Text Box 53"/>
                    <wp:cNvGraphicFramePr/>
                    <a:graphic xmlns:a="http://schemas.openxmlformats.org/drawingml/2006/main">
                      <a:graphicData uri="http://schemas.microsoft.com/office/word/2010/wordprocessingShape">
                        <wps:wsp>
                          <wps:cNvSpPr txBox="1"/>
                          <wps:spPr>
                            <a:xfrm>
                              <a:off x="0" y="0"/>
                              <a:ext cx="4838065"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1DBD3E" w14:textId="5D40D259" w:rsidR="00882E84" w:rsidRPr="00313F25" w:rsidRDefault="00BE5D51">
                                <w:pPr>
                                  <w:pStyle w:val="NoSpacing"/>
                                  <w:rPr>
                                    <w:rFonts w:ascii="Book Antiqua" w:eastAsiaTheme="majorEastAsia" w:hAnsi="Book Antiqua" w:cstheme="majorBidi"/>
                                    <w:color w:val="262626" w:themeColor="text1" w:themeTint="D9"/>
                                    <w:sz w:val="72"/>
                                  </w:rPr>
                                </w:pPr>
                                <w:sdt>
                                  <w:sdtPr>
                                    <w:rPr>
                                      <w:rFonts w:ascii="Book Antiqua" w:eastAsiaTheme="majorEastAsia" w:hAnsi="Book Antiqua"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882E84">
                                      <w:rPr>
                                        <w:rFonts w:ascii="Book Antiqua" w:eastAsiaTheme="majorEastAsia" w:hAnsi="Book Antiqua" w:cstheme="majorBidi"/>
                                        <w:color w:val="262626" w:themeColor="text1" w:themeTint="D9"/>
                                        <w:sz w:val="72"/>
                                        <w:szCs w:val="72"/>
                                      </w:rPr>
                                      <w:t>2023</w:t>
                                    </w:r>
                                    <w:r w:rsidR="00882E84" w:rsidRPr="00313F25">
                                      <w:rPr>
                                        <w:rFonts w:ascii="Book Antiqua" w:eastAsiaTheme="majorEastAsia" w:hAnsi="Book Antiqua" w:cstheme="majorBidi"/>
                                        <w:color w:val="262626" w:themeColor="text1" w:themeTint="D9"/>
                                        <w:sz w:val="72"/>
                                        <w:szCs w:val="72"/>
                                      </w:rPr>
                                      <w:t xml:space="preserve"> Annual Report</w:t>
                                    </w:r>
                                  </w:sdtContent>
                                </w:sdt>
                              </w:p>
                              <w:p w14:paraId="6AAB52B6" w14:textId="7289661A" w:rsidR="00882E84" w:rsidRPr="00755758" w:rsidRDefault="00BE5D51">
                                <w:pPr>
                                  <w:spacing w:before="120"/>
                                  <w:rPr>
                                    <w:rFonts w:ascii="Book Antiqua" w:hAnsi="Book Antiqua"/>
                                    <w:b/>
                                    <w:color w:val="404040" w:themeColor="text1" w:themeTint="BF"/>
                                    <w:sz w:val="36"/>
                                    <w:szCs w:val="36"/>
                                  </w:rPr>
                                </w:pPr>
                                <w:sdt>
                                  <w:sdtPr>
                                    <w:rPr>
                                      <w:rFonts w:ascii="Book Antiqua" w:hAnsi="Book Antiqua"/>
                                      <w:b/>
                                      <w:color w:val="404040" w:themeColor="text1" w:themeTint="BF"/>
                                      <w:sz w:val="36"/>
                                      <w:szCs w:val="36"/>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882E84">
                                      <w:rPr>
                                        <w:rFonts w:ascii="Book Antiqua" w:hAnsi="Book Antiqua"/>
                                        <w:b/>
                                        <w:color w:val="404040" w:themeColor="text1" w:themeTint="BF"/>
                                        <w:sz w:val="36"/>
                                        <w:szCs w:val="36"/>
                                      </w:rPr>
                                      <w:t xml:space="preserve">     </w:t>
                                    </w:r>
                                  </w:sdtContent>
                                </w:sdt>
                              </w:p>
                              <w:p w14:paraId="58F1A676" w14:textId="756194C2" w:rsidR="00882E84" w:rsidRPr="00BF4A67" w:rsidRDefault="00882E84">
                                <w:pPr>
                                  <w:spacing w:before="120"/>
                                  <w:rPr>
                                    <w:rFonts w:ascii="Book Antiqua" w:hAnsi="Book Antiqua"/>
                                    <w:b/>
                                    <w:color w:val="404040" w:themeColor="text1" w:themeTint="BF"/>
                                    <w:sz w:val="36"/>
                                    <w:szCs w:val="36"/>
                                  </w:rPr>
                                </w:pPr>
                                <w:r w:rsidRPr="00BF4A67">
                                  <w:rPr>
                                    <w:rFonts w:ascii="Book Antiqua" w:hAnsi="Book Antiqua"/>
                                    <w:b/>
                                    <w:color w:val="404040" w:themeColor="text1" w:themeTint="BF"/>
                                    <w:sz w:val="36"/>
                                    <w:szCs w:val="36"/>
                                  </w:rPr>
                                  <w:t>Our Vision</w:t>
                                </w:r>
                              </w:p>
                              <w:p w14:paraId="3B94C140" w14:textId="15C52A95" w:rsidR="00882E84" w:rsidRPr="00BF4A67" w:rsidRDefault="00882E84">
                                <w:pPr>
                                  <w:spacing w:before="120"/>
                                  <w:rPr>
                                    <w:rFonts w:ascii="Book Antiqua" w:hAnsi="Book Antiqua"/>
                                    <w:color w:val="404040" w:themeColor="text1" w:themeTint="BF"/>
                                    <w:sz w:val="28"/>
                                    <w:szCs w:val="28"/>
                                  </w:rPr>
                                </w:pPr>
                                <w:r w:rsidRPr="00BF4A67">
                                  <w:rPr>
                                    <w:rFonts w:ascii="Book Antiqua" w:hAnsi="Book Antiqua"/>
                                    <w:color w:val="404040" w:themeColor="text1" w:themeTint="BF"/>
                                    <w:sz w:val="28"/>
                                    <w:szCs w:val="28"/>
                                  </w:rPr>
                                  <w:t>A resilient and sustainable community</w:t>
                                </w:r>
                              </w:p>
                              <w:p w14:paraId="11773AC3" w14:textId="3A0E7D82" w:rsidR="00882E84" w:rsidRPr="00BF4A67" w:rsidRDefault="00882E84">
                                <w:pPr>
                                  <w:spacing w:before="120"/>
                                  <w:rPr>
                                    <w:rFonts w:ascii="Book Antiqua" w:hAnsi="Book Antiqua"/>
                                    <w:b/>
                                    <w:color w:val="404040" w:themeColor="text1" w:themeTint="BF"/>
                                    <w:sz w:val="36"/>
                                    <w:szCs w:val="36"/>
                                  </w:rPr>
                                </w:pPr>
                                <w:r w:rsidRPr="00BF4A67">
                                  <w:rPr>
                                    <w:rFonts w:ascii="Book Antiqua" w:hAnsi="Book Antiqua"/>
                                    <w:b/>
                                    <w:color w:val="404040" w:themeColor="text1" w:themeTint="BF"/>
                                    <w:sz w:val="36"/>
                                    <w:szCs w:val="36"/>
                                  </w:rPr>
                                  <w:t>Our Mission</w:t>
                                </w:r>
                              </w:p>
                              <w:p w14:paraId="049F3D3E" w14:textId="77777777" w:rsidR="00882E84" w:rsidRPr="00BF4A67" w:rsidRDefault="00882E84" w:rsidP="00710DA4">
                                <w:pPr>
                                  <w:spacing w:before="120"/>
                                  <w:rPr>
                                    <w:rFonts w:ascii="Book Antiqua" w:hAnsi="Book Antiqua"/>
                                    <w:color w:val="404040" w:themeColor="text1" w:themeTint="BF"/>
                                    <w:sz w:val="28"/>
                                    <w:szCs w:val="28"/>
                                  </w:rPr>
                                </w:pPr>
                                <w:r w:rsidRPr="00BF4A67">
                                  <w:rPr>
                                    <w:rFonts w:ascii="Book Antiqua" w:hAnsi="Book Antiqua"/>
                                    <w:color w:val="404040" w:themeColor="text1" w:themeTint="BF"/>
                                    <w:sz w:val="28"/>
                                    <w:szCs w:val="28"/>
                                  </w:rPr>
                                  <w:t>Build, sustain, and improve Sedgwick County's capabilities in disaster prevention, preparedness, mitigation, response, and recovery through whole community collaboration, innovative planning, training, and exercise activities</w:t>
                                </w:r>
                              </w:p>
                              <w:p w14:paraId="43E413D1" w14:textId="64073C40" w:rsidR="00882E84" w:rsidRPr="00BF4A67" w:rsidRDefault="00882E84" w:rsidP="00710DA4">
                                <w:pPr>
                                  <w:spacing w:before="120"/>
                                  <w:rPr>
                                    <w:rFonts w:ascii="Book Antiqua" w:hAnsi="Book Antiqua"/>
                                    <w:color w:val="404040" w:themeColor="text1" w:themeTint="B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681F70" id="Text Box 53" o:spid="_x0000_s1056" type="#_x0000_t202" style="position:absolute;margin-left:209.5pt;margin-top:105.5pt;width:380.95pt;height:270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" filled="f" stroked="f" strokeweight=".5pt">
                    <v:textbox inset="0,0,0,0">
                      <w:txbxContent>
                        <w:p w14:paraId="211DBD3E" w14:textId="5D40D259" w:rsidR="00882E84" w:rsidRPr="00313F25" w:rsidRDefault="001048DD">
                          <w:pPr>
                            <w:pStyle w:val="NoSpacing"/>
                            <w:rPr>
                              <w:rFonts w:ascii="Book Antiqua" w:eastAsiaTheme="majorEastAsia" w:hAnsi="Book Antiqua" w:cstheme="majorBidi"/>
                              <w:color w:val="262626" w:themeColor="text1" w:themeTint="D9"/>
                              <w:sz w:val="72"/>
                            </w:rPr>
                          </w:pPr>
                          <w:sdt>
                            <w:sdtPr>
                              <w:rPr>
                                <w:rFonts w:ascii="Book Antiqua" w:eastAsiaTheme="majorEastAsia" w:hAnsi="Book Antiqua"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882E84">
                                <w:rPr>
                                  <w:rFonts w:ascii="Book Antiqua" w:eastAsiaTheme="majorEastAsia" w:hAnsi="Book Antiqua" w:cstheme="majorBidi"/>
                                  <w:color w:val="262626" w:themeColor="text1" w:themeTint="D9"/>
                                  <w:sz w:val="72"/>
                                  <w:szCs w:val="72"/>
                                </w:rPr>
                                <w:t>2023</w:t>
                              </w:r>
                              <w:r w:rsidR="00882E84" w:rsidRPr="00313F25">
                                <w:rPr>
                                  <w:rFonts w:ascii="Book Antiqua" w:eastAsiaTheme="majorEastAsia" w:hAnsi="Book Antiqua" w:cstheme="majorBidi"/>
                                  <w:color w:val="262626" w:themeColor="text1" w:themeTint="D9"/>
                                  <w:sz w:val="72"/>
                                  <w:szCs w:val="72"/>
                                </w:rPr>
                                <w:t xml:space="preserve"> Annual Report</w:t>
                              </w:r>
                            </w:sdtContent>
                          </w:sdt>
                        </w:p>
                        <w:p w14:paraId="6AAB52B6" w14:textId="7289661A" w:rsidR="00882E84" w:rsidRPr="00755758" w:rsidRDefault="001048DD">
                          <w:pPr>
                            <w:spacing w:before="120"/>
                            <w:rPr>
                              <w:rFonts w:ascii="Book Antiqua" w:hAnsi="Book Antiqua"/>
                              <w:b/>
                              <w:color w:val="404040" w:themeColor="text1" w:themeTint="BF"/>
                              <w:sz w:val="36"/>
                              <w:szCs w:val="36"/>
                            </w:rPr>
                          </w:pPr>
                          <w:sdt>
                            <w:sdtPr>
                              <w:rPr>
                                <w:rFonts w:ascii="Book Antiqua" w:hAnsi="Book Antiqua"/>
                                <w:b/>
                                <w:color w:val="404040" w:themeColor="text1" w:themeTint="BF"/>
                                <w:sz w:val="36"/>
                                <w:szCs w:val="36"/>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882E84">
                                <w:rPr>
                                  <w:rFonts w:ascii="Book Antiqua" w:hAnsi="Book Antiqua"/>
                                  <w:b/>
                                  <w:color w:val="404040" w:themeColor="text1" w:themeTint="BF"/>
                                  <w:sz w:val="36"/>
                                  <w:szCs w:val="36"/>
                                </w:rPr>
                                <w:t xml:space="preserve">     </w:t>
                              </w:r>
                            </w:sdtContent>
                          </w:sdt>
                        </w:p>
                        <w:p w14:paraId="58F1A676" w14:textId="756194C2" w:rsidR="00882E84" w:rsidRPr="00BF4A67" w:rsidRDefault="00882E84">
                          <w:pPr>
                            <w:spacing w:before="120"/>
                            <w:rPr>
                              <w:rFonts w:ascii="Book Antiqua" w:hAnsi="Book Antiqua"/>
                              <w:b/>
                              <w:color w:val="404040" w:themeColor="text1" w:themeTint="BF"/>
                              <w:sz w:val="36"/>
                              <w:szCs w:val="36"/>
                            </w:rPr>
                          </w:pPr>
                          <w:r w:rsidRPr="00BF4A67">
                            <w:rPr>
                              <w:rFonts w:ascii="Book Antiqua" w:hAnsi="Book Antiqua"/>
                              <w:b/>
                              <w:color w:val="404040" w:themeColor="text1" w:themeTint="BF"/>
                              <w:sz w:val="36"/>
                              <w:szCs w:val="36"/>
                            </w:rPr>
                            <w:t>Our Vision</w:t>
                          </w:r>
                        </w:p>
                        <w:p w14:paraId="3B94C140" w14:textId="15C52A95" w:rsidR="00882E84" w:rsidRPr="00BF4A67" w:rsidRDefault="00882E84">
                          <w:pPr>
                            <w:spacing w:before="120"/>
                            <w:rPr>
                              <w:rFonts w:ascii="Book Antiqua" w:hAnsi="Book Antiqua"/>
                              <w:color w:val="404040" w:themeColor="text1" w:themeTint="BF"/>
                              <w:sz w:val="28"/>
                              <w:szCs w:val="28"/>
                            </w:rPr>
                          </w:pPr>
                          <w:r w:rsidRPr="00BF4A67">
                            <w:rPr>
                              <w:rFonts w:ascii="Book Antiqua" w:hAnsi="Book Antiqua"/>
                              <w:color w:val="404040" w:themeColor="text1" w:themeTint="BF"/>
                              <w:sz w:val="28"/>
                              <w:szCs w:val="28"/>
                            </w:rPr>
                            <w:t>A resilient and sustainable community</w:t>
                          </w:r>
                        </w:p>
                        <w:p w14:paraId="11773AC3" w14:textId="3A0E7D82" w:rsidR="00882E84" w:rsidRPr="00BF4A67" w:rsidRDefault="00882E84">
                          <w:pPr>
                            <w:spacing w:before="120"/>
                            <w:rPr>
                              <w:rFonts w:ascii="Book Antiqua" w:hAnsi="Book Antiqua"/>
                              <w:b/>
                              <w:color w:val="404040" w:themeColor="text1" w:themeTint="BF"/>
                              <w:sz w:val="36"/>
                              <w:szCs w:val="36"/>
                            </w:rPr>
                          </w:pPr>
                          <w:r w:rsidRPr="00BF4A67">
                            <w:rPr>
                              <w:rFonts w:ascii="Book Antiqua" w:hAnsi="Book Antiqua"/>
                              <w:b/>
                              <w:color w:val="404040" w:themeColor="text1" w:themeTint="BF"/>
                              <w:sz w:val="36"/>
                              <w:szCs w:val="36"/>
                            </w:rPr>
                            <w:t>Our Mission</w:t>
                          </w:r>
                        </w:p>
                        <w:p w14:paraId="049F3D3E" w14:textId="77777777" w:rsidR="00882E84" w:rsidRPr="00BF4A67" w:rsidRDefault="00882E84" w:rsidP="00710DA4">
                          <w:pPr>
                            <w:spacing w:before="120"/>
                            <w:rPr>
                              <w:rFonts w:ascii="Book Antiqua" w:hAnsi="Book Antiqua"/>
                              <w:color w:val="404040" w:themeColor="text1" w:themeTint="BF"/>
                              <w:sz w:val="28"/>
                              <w:szCs w:val="28"/>
                            </w:rPr>
                          </w:pPr>
                          <w:r w:rsidRPr="00BF4A67">
                            <w:rPr>
                              <w:rFonts w:ascii="Book Antiqua" w:hAnsi="Book Antiqua"/>
                              <w:color w:val="404040" w:themeColor="text1" w:themeTint="BF"/>
                              <w:sz w:val="28"/>
                              <w:szCs w:val="28"/>
                            </w:rPr>
                            <w:t>Build, sustain, and improve Sedgwick County's capabilities in disaster prevention, preparedness, mitigation, response, and recovery through whole community collaboration, innovative planning, training, and exercise activities</w:t>
                          </w:r>
                        </w:p>
                        <w:p w14:paraId="43E413D1" w14:textId="64073C40" w:rsidR="00882E84" w:rsidRPr="00BF4A67" w:rsidRDefault="00882E84" w:rsidP="00710DA4">
                          <w:pPr>
                            <w:spacing w:before="120"/>
                            <w:rPr>
                              <w:rFonts w:ascii="Book Antiqua" w:hAnsi="Book Antiqua"/>
                              <w:color w:val="404040" w:themeColor="text1" w:themeTint="BF"/>
                              <w:sz w:val="28"/>
                              <w:szCs w:val="28"/>
                            </w:rPr>
                          </w:pPr>
                        </w:p>
                      </w:txbxContent>
                    </v:textbox>
                    <w10:wrap anchorx="page" anchory="page"/>
                  </v:shape>
                </w:pict>
              </mc:Fallback>
            </mc:AlternateContent>
          </w:r>
          <w:r w:rsidR="00FD1BE7">
            <w:rPr>
              <w:rFonts w:ascii="Book Antiqua" w:hAnsi="Book Antiqua"/>
              <w:noProof/>
            </w:rPr>
            <w:drawing>
              <wp:anchor distT="0" distB="0" distL="114300" distR="114300" simplePos="0" relativeHeight="251650560" behindDoc="1" locked="0" layoutInCell="1" allowOverlap="1" wp14:anchorId="537C0B6A" wp14:editId="224DDB0C">
                <wp:simplePos x="0" y="0"/>
                <wp:positionH relativeFrom="column">
                  <wp:posOffset>3744550</wp:posOffset>
                </wp:positionH>
                <wp:positionV relativeFrom="paragraph">
                  <wp:posOffset>4467227</wp:posOffset>
                </wp:positionV>
                <wp:extent cx="2796038" cy="2796038"/>
                <wp:effectExtent l="0" t="0" r="4445" b="4445"/>
                <wp:wrapNone/>
                <wp:docPr id="56" name="Picture 56" descr="C:\Users\j1marr\AppData\Local\Microsoft\Windows\INetCache\Content.Word\SCEMgmt-Patch-c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1marr\AppData\Local\Microsoft\Windows\INetCache\Content.Word\SCEMgmt-Patch-cl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6038" cy="27960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BFB">
            <w:br w:type="page"/>
          </w:r>
        </w:p>
      </w:sdtContent>
    </w:sdt>
    <w:p w14:paraId="0DEF4D0C" w14:textId="77777777" w:rsidR="00C141B4" w:rsidRPr="00B42104" w:rsidRDefault="00816590" w:rsidP="00AD3BD1">
      <w:pPr>
        <w:spacing w:after="0"/>
        <w:rPr>
          <w:rFonts w:ascii="Book Antiqua" w:hAnsi="Book Antiqua"/>
          <w:b/>
          <w:color w:val="4032F6"/>
          <w:sz w:val="24"/>
          <w:u w:val="single"/>
        </w:rPr>
      </w:pPr>
      <w:r w:rsidRPr="00B42104">
        <w:rPr>
          <w:rFonts w:ascii="Book Antiqua" w:hAnsi="Book Antiqua"/>
          <w:smallCaps/>
          <w:noProof/>
          <w:color w:val="4032F6"/>
        </w:rPr>
        <w:lastRenderedPageBreak/>
        <mc:AlternateContent>
          <mc:Choice Requires="wps">
            <w:drawing>
              <wp:anchor distT="0" distB="0" distL="114300" distR="114300" simplePos="0" relativeHeight="251644416" behindDoc="0" locked="0" layoutInCell="1" allowOverlap="1" wp14:anchorId="00758B3A" wp14:editId="3BFACE51">
                <wp:simplePos x="0" y="0"/>
                <wp:positionH relativeFrom="column">
                  <wp:posOffset>4504414</wp:posOffset>
                </wp:positionH>
                <wp:positionV relativeFrom="paragraph">
                  <wp:posOffset>72031</wp:posOffset>
                </wp:positionV>
                <wp:extent cx="2894965" cy="3943847"/>
                <wp:effectExtent l="342900" t="38100" r="38735" b="323850"/>
                <wp:wrapNone/>
                <wp:docPr id="8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965" cy="3943847"/>
                        </a:xfrm>
                        <a:prstGeom prst="rect">
                          <a:avLst/>
                        </a:prstGeom>
                        <a:solidFill>
                          <a:schemeClr val="accent6">
                            <a:lumMod val="20000"/>
                            <a:lumOff val="80000"/>
                          </a:schemeClr>
                        </a:solidFill>
                        <a:ln w="63500" cmpd="thickThin">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2E678B1D" w14:textId="77777777" w:rsidR="00882E84" w:rsidRPr="00B42104" w:rsidRDefault="00882E84" w:rsidP="00937243">
                            <w:pPr>
                              <w:jc w:val="center"/>
                              <w:rPr>
                                <w:rFonts w:ascii="Book Antiqua" w:hAnsi="Book Antiqua"/>
                                <w:b/>
                                <w:i/>
                                <w:sz w:val="36"/>
                                <w:u w:val="single"/>
                              </w:rPr>
                            </w:pPr>
                            <w:r w:rsidRPr="00B42104">
                              <w:rPr>
                                <w:rFonts w:ascii="Book Antiqua" w:hAnsi="Book Antiqua"/>
                                <w:b/>
                                <w:i/>
                                <w:sz w:val="36"/>
                                <w:u w:val="single"/>
                              </w:rPr>
                              <w:t>Inside this Issue</w:t>
                            </w:r>
                          </w:p>
                          <w:p w14:paraId="555090B4" w14:textId="67936473" w:rsidR="00882E84" w:rsidRPr="00B42104" w:rsidRDefault="00882E84" w:rsidP="007030B3">
                            <w:pPr>
                              <w:tabs>
                                <w:tab w:val="left" w:pos="3600"/>
                              </w:tabs>
                              <w:rPr>
                                <w:rFonts w:ascii="Book Antiqua" w:hAnsi="Book Antiqua"/>
                              </w:rPr>
                            </w:pPr>
                            <w:r>
                              <w:rPr>
                                <w:rFonts w:ascii="Book Antiqua" w:hAnsi="Book Antiqua"/>
                              </w:rPr>
                              <w:t>Staff/Table of Contents</w:t>
                            </w:r>
                            <w:r w:rsidRPr="00B42104">
                              <w:rPr>
                                <w:rFonts w:ascii="Book Antiqua" w:hAnsi="Book Antiqua"/>
                              </w:rPr>
                              <w:tab/>
                              <w:t xml:space="preserve">    2</w:t>
                            </w:r>
                          </w:p>
                          <w:p w14:paraId="3A23944C" w14:textId="2E4CEE2F" w:rsidR="00882E84" w:rsidRDefault="00882E84">
                            <w:pPr>
                              <w:rPr>
                                <w:rFonts w:ascii="Book Antiqua" w:hAnsi="Book Antiqua"/>
                              </w:rPr>
                            </w:pPr>
                            <w:r>
                              <w:rPr>
                                <w:rFonts w:ascii="Book Antiqua" w:hAnsi="Book Antiqua"/>
                              </w:rPr>
                              <w:t>Meet the Staff</w:t>
                            </w:r>
                            <w:r>
                              <w:rPr>
                                <w:rFonts w:ascii="Book Antiqua" w:hAnsi="Book Antiqua"/>
                              </w:rPr>
                              <w:tab/>
                            </w:r>
                            <w:r>
                              <w:rPr>
                                <w:rFonts w:ascii="Book Antiqua" w:hAnsi="Book Antiqua"/>
                              </w:rPr>
                              <w:tab/>
                            </w:r>
                            <w:r>
                              <w:rPr>
                                <w:rFonts w:ascii="Book Antiqua" w:hAnsi="Book Antiqua"/>
                              </w:rPr>
                              <w:tab/>
                            </w:r>
                            <w:r>
                              <w:rPr>
                                <w:rFonts w:ascii="Book Antiqua" w:hAnsi="Book Antiqua"/>
                              </w:rPr>
                              <w:tab/>
                              <w:t xml:space="preserve">    3</w:t>
                            </w:r>
                          </w:p>
                          <w:p w14:paraId="0ECC39F0" w14:textId="22875798" w:rsidR="00882E84" w:rsidRPr="00B42104" w:rsidRDefault="00882E84">
                            <w:pPr>
                              <w:rPr>
                                <w:rFonts w:ascii="Book Antiqua" w:hAnsi="Book Antiqua"/>
                              </w:rPr>
                            </w:pPr>
                            <w:r w:rsidRPr="00B42104">
                              <w:rPr>
                                <w:rFonts w:ascii="Book Antiqua" w:hAnsi="Book Antiqua"/>
                              </w:rPr>
                              <w:t>Accomplishments</w:t>
                            </w:r>
                            <w:r>
                              <w:rPr>
                                <w:rFonts w:ascii="Book Antiqua" w:hAnsi="Book Antiqua"/>
                              </w:rPr>
                              <w:t xml:space="preserve"> and Highlights</w:t>
                            </w:r>
                            <w:r w:rsidRPr="00B42104">
                              <w:rPr>
                                <w:rFonts w:ascii="Book Antiqua" w:hAnsi="Book Antiqua"/>
                              </w:rPr>
                              <w:tab/>
                              <w:t xml:space="preserve">    </w:t>
                            </w:r>
                            <w:r>
                              <w:rPr>
                                <w:rFonts w:ascii="Book Antiqua" w:hAnsi="Book Antiqua"/>
                              </w:rPr>
                              <w:t>4-5</w:t>
                            </w:r>
                          </w:p>
                          <w:p w14:paraId="4BD758EB" w14:textId="67BC9EB2" w:rsidR="00882E84" w:rsidRPr="00B42104" w:rsidRDefault="00882E84" w:rsidP="00182975">
                            <w:pPr>
                              <w:tabs>
                                <w:tab w:val="left" w:pos="3510"/>
                              </w:tabs>
                              <w:rPr>
                                <w:rFonts w:ascii="Book Antiqua" w:hAnsi="Book Antiqua"/>
                              </w:rPr>
                            </w:pPr>
                            <w:r w:rsidRPr="00B42104">
                              <w:rPr>
                                <w:rFonts w:ascii="Book Antiqua" w:hAnsi="Book Antiqua"/>
                              </w:rPr>
                              <w:t>EM Voluntee</w:t>
                            </w:r>
                            <w:r>
                              <w:rPr>
                                <w:rFonts w:ascii="Book Antiqua" w:hAnsi="Book Antiqua"/>
                              </w:rPr>
                              <w:t>rs</w:t>
                            </w:r>
                            <w:r w:rsidRPr="00B42104">
                              <w:rPr>
                                <w:rFonts w:ascii="Book Antiqua" w:hAnsi="Book Antiqua"/>
                              </w:rPr>
                              <w:tab/>
                            </w:r>
                            <w:r w:rsidRPr="00B42104">
                              <w:rPr>
                                <w:rFonts w:ascii="Book Antiqua" w:hAnsi="Book Antiqua"/>
                              </w:rPr>
                              <w:tab/>
                              <w:t xml:space="preserve">    </w:t>
                            </w:r>
                            <w:r>
                              <w:rPr>
                                <w:rFonts w:ascii="Book Antiqua" w:hAnsi="Book Antiqua"/>
                              </w:rPr>
                              <w:t>6-7</w:t>
                            </w:r>
                          </w:p>
                          <w:p w14:paraId="50A3F131" w14:textId="418F82E9" w:rsidR="00882E84" w:rsidRPr="00B42104" w:rsidRDefault="00882E84">
                            <w:pPr>
                              <w:rPr>
                                <w:rFonts w:ascii="Book Antiqua" w:hAnsi="Book Antiqua"/>
                              </w:rPr>
                            </w:pPr>
                            <w:r w:rsidRPr="00B42104">
                              <w:rPr>
                                <w:rFonts w:ascii="Book Antiqua" w:hAnsi="Book Antiqua"/>
                              </w:rPr>
                              <w:t xml:space="preserve">Community Outreach/Education    </w:t>
                            </w:r>
                            <w:r>
                              <w:rPr>
                                <w:rFonts w:ascii="Book Antiqua" w:hAnsi="Book Antiqua"/>
                              </w:rPr>
                              <w:t xml:space="preserve">      8-9</w:t>
                            </w:r>
                          </w:p>
                          <w:p w14:paraId="3C68B7AC" w14:textId="44732F2E" w:rsidR="00882E84" w:rsidRPr="00B42104" w:rsidRDefault="00882E84">
                            <w:pPr>
                              <w:rPr>
                                <w:rFonts w:ascii="Book Antiqua" w:hAnsi="Book Antiqua"/>
                              </w:rPr>
                            </w:pPr>
                            <w:r>
                              <w:rPr>
                                <w:rFonts w:ascii="Book Antiqua" w:hAnsi="Book Antiqua"/>
                              </w:rPr>
                              <w:t>Planning</w:t>
                            </w:r>
                            <w:r>
                              <w:rPr>
                                <w:rFonts w:ascii="Book Antiqua" w:hAnsi="Book Antiqua"/>
                              </w:rPr>
                              <w:tab/>
                            </w:r>
                            <w:r>
                              <w:rPr>
                                <w:rFonts w:ascii="Book Antiqua" w:hAnsi="Book Antiqua"/>
                              </w:rPr>
                              <w:tab/>
                            </w:r>
                            <w:r>
                              <w:rPr>
                                <w:rFonts w:ascii="Book Antiqua" w:hAnsi="Book Antiqua"/>
                              </w:rPr>
                              <w:tab/>
                              <w:t xml:space="preserve">       </w:t>
                            </w:r>
                            <w:r w:rsidRPr="00B42104">
                              <w:rPr>
                                <w:rFonts w:ascii="Book Antiqua" w:hAnsi="Book Antiqua"/>
                              </w:rPr>
                              <w:t xml:space="preserve">    </w:t>
                            </w:r>
                            <w:r>
                              <w:rPr>
                                <w:rFonts w:ascii="Book Antiqua" w:hAnsi="Book Antiqua"/>
                              </w:rPr>
                              <w:t xml:space="preserve">      10</w:t>
                            </w:r>
                          </w:p>
                          <w:p w14:paraId="185B1748" w14:textId="47812196" w:rsidR="00882E84" w:rsidRPr="00B42104" w:rsidRDefault="00882E84">
                            <w:pPr>
                              <w:rPr>
                                <w:rFonts w:ascii="Book Antiqua" w:hAnsi="Book Antiqua"/>
                              </w:rPr>
                            </w:pPr>
                            <w:r>
                              <w:rPr>
                                <w:rFonts w:ascii="Book Antiqua" w:hAnsi="Book Antiqua"/>
                              </w:rPr>
                              <w:t>Preparedness</w:t>
                            </w:r>
                            <w:r>
                              <w:rPr>
                                <w:rFonts w:ascii="Book Antiqua" w:hAnsi="Book Antiqua"/>
                              </w:rPr>
                              <w:tab/>
                            </w:r>
                            <w:r>
                              <w:rPr>
                                <w:rFonts w:ascii="Book Antiqua" w:hAnsi="Book Antiqua"/>
                              </w:rPr>
                              <w:tab/>
                              <w:t xml:space="preserve">         </w:t>
                            </w:r>
                            <w:r w:rsidRPr="00B42104">
                              <w:rPr>
                                <w:rFonts w:ascii="Book Antiqua" w:hAnsi="Book Antiqua"/>
                              </w:rPr>
                              <w:t xml:space="preserve">            </w:t>
                            </w:r>
                            <w:r>
                              <w:rPr>
                                <w:rFonts w:ascii="Book Antiqua" w:hAnsi="Book Antiqua"/>
                              </w:rPr>
                              <w:t xml:space="preserve">         10</w:t>
                            </w:r>
                          </w:p>
                          <w:p w14:paraId="349DB159" w14:textId="5DE392F9" w:rsidR="00882E84" w:rsidRPr="00B42104" w:rsidRDefault="00882E84">
                            <w:pPr>
                              <w:rPr>
                                <w:rFonts w:ascii="Book Antiqua" w:hAnsi="Book Antiqua"/>
                              </w:rPr>
                            </w:pPr>
                            <w:r>
                              <w:rPr>
                                <w:rFonts w:ascii="Book Antiqua" w:hAnsi="Book Antiqua"/>
                              </w:rPr>
                              <w:t xml:space="preserve">Exercises     </w:t>
                            </w:r>
                            <w:r>
                              <w:rPr>
                                <w:rFonts w:ascii="Book Antiqua" w:hAnsi="Book Antiqua"/>
                              </w:rPr>
                              <w:tab/>
                            </w:r>
                            <w:r w:rsidRPr="00B42104">
                              <w:rPr>
                                <w:rFonts w:ascii="Book Antiqua" w:hAnsi="Book Antiqua"/>
                              </w:rPr>
                              <w:t xml:space="preserve">     </w:t>
                            </w:r>
                            <w:r w:rsidRPr="00B42104">
                              <w:rPr>
                                <w:rFonts w:ascii="Book Antiqua" w:hAnsi="Book Antiqua"/>
                              </w:rPr>
                              <w:tab/>
                            </w:r>
                            <w:r w:rsidRPr="00B42104">
                              <w:rPr>
                                <w:rFonts w:ascii="Book Antiqua" w:hAnsi="Book Antiqua"/>
                              </w:rPr>
                              <w:tab/>
                              <w:t xml:space="preserve">             </w:t>
                            </w:r>
                            <w:r>
                              <w:rPr>
                                <w:rFonts w:ascii="Book Antiqua" w:hAnsi="Book Antiqua"/>
                              </w:rPr>
                              <w:t xml:space="preserve"> 10-11</w:t>
                            </w:r>
                          </w:p>
                          <w:p w14:paraId="20A9747B" w14:textId="54064216" w:rsidR="00882E84" w:rsidRPr="00B42104" w:rsidRDefault="00882E84">
                            <w:pPr>
                              <w:rPr>
                                <w:rFonts w:ascii="Book Antiqua" w:hAnsi="Book Antiqua"/>
                              </w:rPr>
                            </w:pPr>
                            <w:r>
                              <w:rPr>
                                <w:rFonts w:ascii="Book Antiqua" w:hAnsi="Book Antiqua"/>
                              </w:rPr>
                              <w:t>Logistics</w:t>
                            </w:r>
                            <w:r w:rsidRPr="00B42104">
                              <w:rPr>
                                <w:rFonts w:ascii="Book Antiqua" w:hAnsi="Book Antiqua"/>
                              </w:rPr>
                              <w:t xml:space="preserve">               </w:t>
                            </w:r>
                            <w:r w:rsidRPr="00B42104">
                              <w:rPr>
                                <w:rFonts w:ascii="Book Antiqua" w:hAnsi="Book Antiqua"/>
                              </w:rPr>
                              <w:tab/>
                            </w:r>
                            <w:r w:rsidRPr="00B42104">
                              <w:rPr>
                                <w:rFonts w:ascii="Book Antiqua" w:hAnsi="Book Antiqua"/>
                              </w:rPr>
                              <w:tab/>
                              <w:t xml:space="preserve">             </w:t>
                            </w:r>
                            <w:r>
                              <w:rPr>
                                <w:rFonts w:ascii="Book Antiqua" w:hAnsi="Book Antiqua"/>
                              </w:rPr>
                              <w:t xml:space="preserve"> 11-12</w:t>
                            </w:r>
                          </w:p>
                          <w:p w14:paraId="1FE661A9" w14:textId="7DE28B3E" w:rsidR="00882E84" w:rsidRPr="00B42104" w:rsidRDefault="00882E84">
                            <w:pPr>
                              <w:rPr>
                                <w:rFonts w:ascii="Book Antiqua" w:hAnsi="Book Antiqua"/>
                              </w:rPr>
                            </w:pPr>
                            <w:r>
                              <w:rPr>
                                <w:rFonts w:ascii="Book Antiqua" w:hAnsi="Book Antiqua"/>
                              </w:rPr>
                              <w:t>Operations</w:t>
                            </w:r>
                            <w:r w:rsidRPr="00B42104">
                              <w:rPr>
                                <w:rFonts w:ascii="Book Antiqua" w:hAnsi="Book Antiqua"/>
                              </w:rPr>
                              <w:tab/>
                            </w:r>
                            <w:r w:rsidRPr="00B42104">
                              <w:rPr>
                                <w:rFonts w:ascii="Book Antiqua" w:hAnsi="Book Antiqua"/>
                              </w:rPr>
                              <w:tab/>
                            </w:r>
                            <w:r w:rsidRPr="00B42104">
                              <w:rPr>
                                <w:rFonts w:ascii="Book Antiqua" w:hAnsi="Book Antiqua"/>
                              </w:rPr>
                              <w:tab/>
                              <w:t xml:space="preserve">             </w:t>
                            </w:r>
                            <w:r>
                              <w:rPr>
                                <w:rFonts w:ascii="Book Antiqua" w:hAnsi="Book Antiqua"/>
                              </w:rPr>
                              <w:t xml:space="preserve">   13</w:t>
                            </w:r>
                          </w:p>
                          <w:p w14:paraId="643D551A" w14:textId="133B4ECE" w:rsidR="00882E84" w:rsidRDefault="00882E84" w:rsidP="00182975">
                            <w:pPr>
                              <w:tabs>
                                <w:tab w:val="left" w:pos="3600"/>
                              </w:tabs>
                              <w:rPr>
                                <w:rFonts w:ascii="Book Antiqua" w:hAnsi="Book Antiqua"/>
                              </w:rPr>
                            </w:pPr>
                            <w:r>
                              <w:rPr>
                                <w:rFonts w:ascii="Book Antiqua" w:hAnsi="Book Antiqua"/>
                              </w:rPr>
                              <w:t xml:space="preserve">Collaboration                              </w:t>
                            </w:r>
                            <w:r w:rsidRPr="00B42104">
                              <w:rPr>
                                <w:rFonts w:ascii="Book Antiqua" w:hAnsi="Book Antiqua"/>
                              </w:rPr>
                              <w:t xml:space="preserve">         </w:t>
                            </w:r>
                            <w:r>
                              <w:rPr>
                                <w:rFonts w:ascii="Book Antiqua" w:hAnsi="Book Antiqua"/>
                              </w:rPr>
                              <w:t xml:space="preserve">     14</w:t>
                            </w:r>
                          </w:p>
                          <w:p w14:paraId="6A8E2DD4" w14:textId="662ED2E6" w:rsidR="00882E84" w:rsidRPr="00B42104" w:rsidRDefault="00882E84" w:rsidP="00182975">
                            <w:pPr>
                              <w:tabs>
                                <w:tab w:val="left" w:pos="3600"/>
                              </w:tabs>
                              <w:rPr>
                                <w:rFonts w:ascii="Book Antiqua" w:hAnsi="Book Antiqua"/>
                              </w:rPr>
                            </w:pPr>
                            <w:r>
                              <w:rPr>
                                <w:rFonts w:ascii="Book Antiqua" w:hAnsi="Book Antiqua"/>
                              </w:rPr>
                              <w:t>In the Media</w:t>
                            </w:r>
                            <w:r>
                              <w:rPr>
                                <w:rFonts w:ascii="Book Antiqua" w:hAnsi="Book Antiqua"/>
                              </w:rPr>
                              <w:tab/>
                              <w:t xml:space="preserve">   15</w:t>
                            </w:r>
                          </w:p>
                          <w:p w14:paraId="03C2D599" w14:textId="77777777" w:rsidR="00882E84" w:rsidRDefault="00882E84"/>
                          <w:p w14:paraId="6488EFA0" w14:textId="77777777" w:rsidR="00882E84" w:rsidRDefault="00882E84"/>
                          <w:p w14:paraId="745DAAEF" w14:textId="77777777" w:rsidR="00882E84" w:rsidRDefault="00882E84"/>
                          <w:p w14:paraId="48737C8C" w14:textId="77777777" w:rsidR="00882E84" w:rsidRDefault="00882E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58B3A" id="Text Box 165" o:spid="_x0000_s1057" type="#_x0000_t202" style="position:absolute;margin-left:354.7pt;margin-top:5.65pt;width:227.95pt;height:310.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" fillcolor="#dfeceb [665]" stroked="f" strokeweight="5pt">
                <v:stroke linestyle="thickThin"/>
                <v:shadow on="t" color="black" opacity="18350f" offset="-5.40094mm,4.37361mm"/>
                <v:textbox>
                  <w:txbxContent>
                    <w:p w14:paraId="2E678B1D" w14:textId="77777777" w:rsidR="00882E84" w:rsidRPr="00B42104" w:rsidRDefault="00882E84" w:rsidP="00937243">
                      <w:pPr>
                        <w:jc w:val="center"/>
                        <w:rPr>
                          <w:rFonts w:ascii="Book Antiqua" w:hAnsi="Book Antiqua"/>
                          <w:b/>
                          <w:i/>
                          <w:sz w:val="36"/>
                          <w:u w:val="single"/>
                        </w:rPr>
                      </w:pPr>
                      <w:r w:rsidRPr="00B42104">
                        <w:rPr>
                          <w:rFonts w:ascii="Book Antiqua" w:hAnsi="Book Antiqua"/>
                          <w:b/>
                          <w:i/>
                          <w:sz w:val="36"/>
                          <w:u w:val="single"/>
                        </w:rPr>
                        <w:t>Inside this Issue</w:t>
                      </w:r>
                    </w:p>
                    <w:p w14:paraId="555090B4" w14:textId="67936473" w:rsidR="00882E84" w:rsidRPr="00B42104" w:rsidRDefault="00882E84" w:rsidP="007030B3">
                      <w:pPr>
                        <w:tabs>
                          <w:tab w:val="left" w:pos="3600"/>
                        </w:tabs>
                        <w:rPr>
                          <w:rFonts w:ascii="Book Antiqua" w:hAnsi="Book Antiqua"/>
                        </w:rPr>
                      </w:pPr>
                      <w:r>
                        <w:rPr>
                          <w:rFonts w:ascii="Book Antiqua" w:hAnsi="Book Antiqua"/>
                        </w:rPr>
                        <w:t>Staff/Table of Contents</w:t>
                      </w:r>
                      <w:r w:rsidRPr="00B42104">
                        <w:rPr>
                          <w:rFonts w:ascii="Book Antiqua" w:hAnsi="Book Antiqua"/>
                        </w:rPr>
                        <w:tab/>
                        <w:t xml:space="preserve">    2</w:t>
                      </w:r>
                    </w:p>
                    <w:p w14:paraId="3A23944C" w14:textId="2E4CEE2F" w:rsidR="00882E84" w:rsidRDefault="00882E84">
                      <w:pPr>
                        <w:rPr>
                          <w:rFonts w:ascii="Book Antiqua" w:hAnsi="Book Antiqua"/>
                        </w:rPr>
                      </w:pPr>
                      <w:r>
                        <w:rPr>
                          <w:rFonts w:ascii="Book Antiqua" w:hAnsi="Book Antiqua"/>
                        </w:rPr>
                        <w:t>Meet the Staff</w:t>
                      </w:r>
                      <w:r>
                        <w:rPr>
                          <w:rFonts w:ascii="Book Antiqua" w:hAnsi="Book Antiqua"/>
                        </w:rPr>
                        <w:tab/>
                      </w:r>
                      <w:r>
                        <w:rPr>
                          <w:rFonts w:ascii="Book Antiqua" w:hAnsi="Book Antiqua"/>
                        </w:rPr>
                        <w:tab/>
                      </w:r>
                      <w:r>
                        <w:rPr>
                          <w:rFonts w:ascii="Book Antiqua" w:hAnsi="Book Antiqua"/>
                        </w:rPr>
                        <w:tab/>
                      </w:r>
                      <w:r>
                        <w:rPr>
                          <w:rFonts w:ascii="Book Antiqua" w:hAnsi="Book Antiqua"/>
                        </w:rPr>
                        <w:tab/>
                        <w:t xml:space="preserve">    3</w:t>
                      </w:r>
                    </w:p>
                    <w:p w14:paraId="0ECC39F0" w14:textId="22875798" w:rsidR="00882E84" w:rsidRPr="00B42104" w:rsidRDefault="00882E84">
                      <w:pPr>
                        <w:rPr>
                          <w:rFonts w:ascii="Book Antiqua" w:hAnsi="Book Antiqua"/>
                        </w:rPr>
                      </w:pPr>
                      <w:r w:rsidRPr="00B42104">
                        <w:rPr>
                          <w:rFonts w:ascii="Book Antiqua" w:hAnsi="Book Antiqua"/>
                        </w:rPr>
                        <w:t>Accomplishments</w:t>
                      </w:r>
                      <w:r>
                        <w:rPr>
                          <w:rFonts w:ascii="Book Antiqua" w:hAnsi="Book Antiqua"/>
                        </w:rPr>
                        <w:t xml:space="preserve"> and Highlights</w:t>
                      </w:r>
                      <w:r w:rsidRPr="00B42104">
                        <w:rPr>
                          <w:rFonts w:ascii="Book Antiqua" w:hAnsi="Book Antiqua"/>
                        </w:rPr>
                        <w:tab/>
                        <w:t xml:space="preserve">    </w:t>
                      </w:r>
                      <w:r>
                        <w:rPr>
                          <w:rFonts w:ascii="Book Antiqua" w:hAnsi="Book Antiqua"/>
                        </w:rPr>
                        <w:t>4-5</w:t>
                      </w:r>
                    </w:p>
                    <w:p w14:paraId="4BD758EB" w14:textId="67BC9EB2" w:rsidR="00882E84" w:rsidRPr="00B42104" w:rsidRDefault="00882E84" w:rsidP="00182975">
                      <w:pPr>
                        <w:tabs>
                          <w:tab w:val="left" w:pos="3510"/>
                        </w:tabs>
                        <w:rPr>
                          <w:rFonts w:ascii="Book Antiqua" w:hAnsi="Book Antiqua"/>
                        </w:rPr>
                      </w:pPr>
                      <w:r w:rsidRPr="00B42104">
                        <w:rPr>
                          <w:rFonts w:ascii="Book Antiqua" w:hAnsi="Book Antiqua"/>
                        </w:rPr>
                        <w:t>EM Voluntee</w:t>
                      </w:r>
                      <w:r>
                        <w:rPr>
                          <w:rFonts w:ascii="Book Antiqua" w:hAnsi="Book Antiqua"/>
                        </w:rPr>
                        <w:t>rs</w:t>
                      </w:r>
                      <w:r w:rsidRPr="00B42104">
                        <w:rPr>
                          <w:rFonts w:ascii="Book Antiqua" w:hAnsi="Book Antiqua"/>
                        </w:rPr>
                        <w:tab/>
                      </w:r>
                      <w:r w:rsidRPr="00B42104">
                        <w:rPr>
                          <w:rFonts w:ascii="Book Antiqua" w:hAnsi="Book Antiqua"/>
                        </w:rPr>
                        <w:tab/>
                        <w:t xml:space="preserve">    </w:t>
                      </w:r>
                      <w:r>
                        <w:rPr>
                          <w:rFonts w:ascii="Book Antiqua" w:hAnsi="Book Antiqua"/>
                        </w:rPr>
                        <w:t>6-7</w:t>
                      </w:r>
                    </w:p>
                    <w:p w14:paraId="50A3F131" w14:textId="418F82E9" w:rsidR="00882E84" w:rsidRPr="00B42104" w:rsidRDefault="00882E84">
                      <w:pPr>
                        <w:rPr>
                          <w:rFonts w:ascii="Book Antiqua" w:hAnsi="Book Antiqua"/>
                        </w:rPr>
                      </w:pPr>
                      <w:r w:rsidRPr="00B42104">
                        <w:rPr>
                          <w:rFonts w:ascii="Book Antiqua" w:hAnsi="Book Antiqua"/>
                        </w:rPr>
                        <w:t xml:space="preserve">Community Outreach/Education    </w:t>
                      </w:r>
                      <w:r>
                        <w:rPr>
                          <w:rFonts w:ascii="Book Antiqua" w:hAnsi="Book Antiqua"/>
                        </w:rPr>
                        <w:t xml:space="preserve">      8-9</w:t>
                      </w:r>
                    </w:p>
                    <w:p w14:paraId="3C68B7AC" w14:textId="44732F2E" w:rsidR="00882E84" w:rsidRPr="00B42104" w:rsidRDefault="00882E84">
                      <w:pPr>
                        <w:rPr>
                          <w:rFonts w:ascii="Book Antiqua" w:hAnsi="Book Antiqua"/>
                        </w:rPr>
                      </w:pPr>
                      <w:r>
                        <w:rPr>
                          <w:rFonts w:ascii="Book Antiqua" w:hAnsi="Book Antiqua"/>
                        </w:rPr>
                        <w:t>Planning</w:t>
                      </w:r>
                      <w:r>
                        <w:rPr>
                          <w:rFonts w:ascii="Book Antiqua" w:hAnsi="Book Antiqua"/>
                        </w:rPr>
                        <w:tab/>
                      </w:r>
                      <w:r>
                        <w:rPr>
                          <w:rFonts w:ascii="Book Antiqua" w:hAnsi="Book Antiqua"/>
                        </w:rPr>
                        <w:tab/>
                      </w:r>
                      <w:r>
                        <w:rPr>
                          <w:rFonts w:ascii="Book Antiqua" w:hAnsi="Book Antiqua"/>
                        </w:rPr>
                        <w:tab/>
                        <w:t xml:space="preserve">       </w:t>
                      </w:r>
                      <w:r w:rsidRPr="00B42104">
                        <w:rPr>
                          <w:rFonts w:ascii="Book Antiqua" w:hAnsi="Book Antiqua"/>
                        </w:rPr>
                        <w:t xml:space="preserve">    </w:t>
                      </w:r>
                      <w:r>
                        <w:rPr>
                          <w:rFonts w:ascii="Book Antiqua" w:hAnsi="Book Antiqua"/>
                        </w:rPr>
                        <w:t xml:space="preserve">      10</w:t>
                      </w:r>
                    </w:p>
                    <w:p w14:paraId="185B1748" w14:textId="47812196" w:rsidR="00882E84" w:rsidRPr="00B42104" w:rsidRDefault="00882E84">
                      <w:pPr>
                        <w:rPr>
                          <w:rFonts w:ascii="Book Antiqua" w:hAnsi="Book Antiqua"/>
                        </w:rPr>
                      </w:pPr>
                      <w:r>
                        <w:rPr>
                          <w:rFonts w:ascii="Book Antiqua" w:hAnsi="Book Antiqua"/>
                        </w:rPr>
                        <w:t>Preparedness</w:t>
                      </w:r>
                      <w:r>
                        <w:rPr>
                          <w:rFonts w:ascii="Book Antiqua" w:hAnsi="Book Antiqua"/>
                        </w:rPr>
                        <w:tab/>
                      </w:r>
                      <w:r>
                        <w:rPr>
                          <w:rFonts w:ascii="Book Antiqua" w:hAnsi="Book Antiqua"/>
                        </w:rPr>
                        <w:tab/>
                        <w:t xml:space="preserve">         </w:t>
                      </w:r>
                      <w:r w:rsidRPr="00B42104">
                        <w:rPr>
                          <w:rFonts w:ascii="Book Antiqua" w:hAnsi="Book Antiqua"/>
                        </w:rPr>
                        <w:t xml:space="preserve">            </w:t>
                      </w:r>
                      <w:r>
                        <w:rPr>
                          <w:rFonts w:ascii="Book Antiqua" w:hAnsi="Book Antiqua"/>
                        </w:rPr>
                        <w:t xml:space="preserve">         10</w:t>
                      </w:r>
                    </w:p>
                    <w:p w14:paraId="349DB159" w14:textId="5DE392F9" w:rsidR="00882E84" w:rsidRPr="00B42104" w:rsidRDefault="00882E84">
                      <w:pPr>
                        <w:rPr>
                          <w:rFonts w:ascii="Book Antiqua" w:hAnsi="Book Antiqua"/>
                        </w:rPr>
                      </w:pPr>
                      <w:r>
                        <w:rPr>
                          <w:rFonts w:ascii="Book Antiqua" w:hAnsi="Book Antiqua"/>
                        </w:rPr>
                        <w:t xml:space="preserve">Exercises     </w:t>
                      </w:r>
                      <w:r>
                        <w:rPr>
                          <w:rFonts w:ascii="Book Antiqua" w:hAnsi="Book Antiqua"/>
                        </w:rPr>
                        <w:tab/>
                      </w:r>
                      <w:r w:rsidRPr="00B42104">
                        <w:rPr>
                          <w:rFonts w:ascii="Book Antiqua" w:hAnsi="Book Antiqua"/>
                        </w:rPr>
                        <w:t xml:space="preserve">     </w:t>
                      </w:r>
                      <w:r w:rsidRPr="00B42104">
                        <w:rPr>
                          <w:rFonts w:ascii="Book Antiqua" w:hAnsi="Book Antiqua"/>
                        </w:rPr>
                        <w:tab/>
                      </w:r>
                      <w:r w:rsidRPr="00B42104">
                        <w:rPr>
                          <w:rFonts w:ascii="Book Antiqua" w:hAnsi="Book Antiqua"/>
                        </w:rPr>
                        <w:tab/>
                        <w:t xml:space="preserve">             </w:t>
                      </w:r>
                      <w:r>
                        <w:rPr>
                          <w:rFonts w:ascii="Book Antiqua" w:hAnsi="Book Antiqua"/>
                        </w:rPr>
                        <w:t xml:space="preserve"> 10-11</w:t>
                      </w:r>
                    </w:p>
                    <w:p w14:paraId="20A9747B" w14:textId="54064216" w:rsidR="00882E84" w:rsidRPr="00B42104" w:rsidRDefault="00882E84">
                      <w:pPr>
                        <w:rPr>
                          <w:rFonts w:ascii="Book Antiqua" w:hAnsi="Book Antiqua"/>
                        </w:rPr>
                      </w:pPr>
                      <w:r>
                        <w:rPr>
                          <w:rFonts w:ascii="Book Antiqua" w:hAnsi="Book Antiqua"/>
                        </w:rPr>
                        <w:t>Logistics</w:t>
                      </w:r>
                      <w:r w:rsidRPr="00B42104">
                        <w:rPr>
                          <w:rFonts w:ascii="Book Antiqua" w:hAnsi="Book Antiqua"/>
                        </w:rPr>
                        <w:t xml:space="preserve">               </w:t>
                      </w:r>
                      <w:r w:rsidRPr="00B42104">
                        <w:rPr>
                          <w:rFonts w:ascii="Book Antiqua" w:hAnsi="Book Antiqua"/>
                        </w:rPr>
                        <w:tab/>
                      </w:r>
                      <w:r w:rsidRPr="00B42104">
                        <w:rPr>
                          <w:rFonts w:ascii="Book Antiqua" w:hAnsi="Book Antiqua"/>
                        </w:rPr>
                        <w:tab/>
                        <w:t xml:space="preserve">             </w:t>
                      </w:r>
                      <w:r>
                        <w:rPr>
                          <w:rFonts w:ascii="Book Antiqua" w:hAnsi="Book Antiqua"/>
                        </w:rPr>
                        <w:t xml:space="preserve"> 11-12</w:t>
                      </w:r>
                    </w:p>
                    <w:p w14:paraId="1FE661A9" w14:textId="7DE28B3E" w:rsidR="00882E84" w:rsidRPr="00B42104" w:rsidRDefault="00882E84">
                      <w:pPr>
                        <w:rPr>
                          <w:rFonts w:ascii="Book Antiqua" w:hAnsi="Book Antiqua"/>
                        </w:rPr>
                      </w:pPr>
                      <w:r>
                        <w:rPr>
                          <w:rFonts w:ascii="Book Antiqua" w:hAnsi="Book Antiqua"/>
                        </w:rPr>
                        <w:t>Operations</w:t>
                      </w:r>
                      <w:r w:rsidRPr="00B42104">
                        <w:rPr>
                          <w:rFonts w:ascii="Book Antiqua" w:hAnsi="Book Antiqua"/>
                        </w:rPr>
                        <w:tab/>
                      </w:r>
                      <w:r w:rsidRPr="00B42104">
                        <w:rPr>
                          <w:rFonts w:ascii="Book Antiqua" w:hAnsi="Book Antiqua"/>
                        </w:rPr>
                        <w:tab/>
                      </w:r>
                      <w:r w:rsidRPr="00B42104">
                        <w:rPr>
                          <w:rFonts w:ascii="Book Antiqua" w:hAnsi="Book Antiqua"/>
                        </w:rPr>
                        <w:tab/>
                        <w:t xml:space="preserve">             </w:t>
                      </w:r>
                      <w:r>
                        <w:rPr>
                          <w:rFonts w:ascii="Book Antiqua" w:hAnsi="Book Antiqua"/>
                        </w:rPr>
                        <w:t xml:space="preserve">   13</w:t>
                      </w:r>
                    </w:p>
                    <w:p w14:paraId="643D551A" w14:textId="133B4ECE" w:rsidR="00882E84" w:rsidRDefault="00882E84" w:rsidP="00182975">
                      <w:pPr>
                        <w:tabs>
                          <w:tab w:val="left" w:pos="3600"/>
                        </w:tabs>
                        <w:rPr>
                          <w:rFonts w:ascii="Book Antiqua" w:hAnsi="Book Antiqua"/>
                        </w:rPr>
                      </w:pPr>
                      <w:r>
                        <w:rPr>
                          <w:rFonts w:ascii="Book Antiqua" w:hAnsi="Book Antiqua"/>
                        </w:rPr>
                        <w:t xml:space="preserve">Collaboration                              </w:t>
                      </w:r>
                      <w:r w:rsidRPr="00B42104">
                        <w:rPr>
                          <w:rFonts w:ascii="Book Antiqua" w:hAnsi="Book Antiqua"/>
                        </w:rPr>
                        <w:t xml:space="preserve">         </w:t>
                      </w:r>
                      <w:r>
                        <w:rPr>
                          <w:rFonts w:ascii="Book Antiqua" w:hAnsi="Book Antiqua"/>
                        </w:rPr>
                        <w:t xml:space="preserve">     14</w:t>
                      </w:r>
                    </w:p>
                    <w:p w14:paraId="6A8E2DD4" w14:textId="662ED2E6" w:rsidR="00882E84" w:rsidRPr="00B42104" w:rsidRDefault="00882E84" w:rsidP="00182975">
                      <w:pPr>
                        <w:tabs>
                          <w:tab w:val="left" w:pos="3600"/>
                        </w:tabs>
                        <w:rPr>
                          <w:rFonts w:ascii="Book Antiqua" w:hAnsi="Book Antiqua"/>
                        </w:rPr>
                      </w:pPr>
                      <w:r>
                        <w:rPr>
                          <w:rFonts w:ascii="Book Antiqua" w:hAnsi="Book Antiqua"/>
                        </w:rPr>
                        <w:t>In the Media</w:t>
                      </w:r>
                      <w:r>
                        <w:rPr>
                          <w:rFonts w:ascii="Book Antiqua" w:hAnsi="Book Antiqua"/>
                        </w:rPr>
                        <w:tab/>
                        <w:t xml:space="preserve">   15</w:t>
                      </w:r>
                    </w:p>
                    <w:p w14:paraId="03C2D599" w14:textId="77777777" w:rsidR="00882E84" w:rsidRDefault="00882E84"/>
                    <w:p w14:paraId="6488EFA0" w14:textId="77777777" w:rsidR="00882E84" w:rsidRDefault="00882E84"/>
                    <w:p w14:paraId="745DAAEF" w14:textId="77777777" w:rsidR="00882E84" w:rsidRDefault="00882E84"/>
                    <w:p w14:paraId="48737C8C" w14:textId="77777777" w:rsidR="00882E84" w:rsidRDefault="00882E84"/>
                  </w:txbxContent>
                </v:textbox>
              </v:shape>
            </w:pict>
          </mc:Fallback>
        </mc:AlternateContent>
      </w:r>
      <w:r w:rsidR="00C141B4" w:rsidRPr="00B42104">
        <w:rPr>
          <w:rFonts w:ascii="Book Antiqua" w:hAnsi="Book Antiqua"/>
          <w:b/>
          <w:color w:val="4032F6"/>
          <w:sz w:val="24"/>
          <w:u w:val="single"/>
        </w:rPr>
        <w:t>Emergency Management Staff</w:t>
      </w:r>
    </w:p>
    <w:p w14:paraId="306B71CB" w14:textId="1E5DE177" w:rsidR="00C026F5" w:rsidRPr="00B42104" w:rsidRDefault="0085485B" w:rsidP="00AD3BD1">
      <w:pPr>
        <w:tabs>
          <w:tab w:val="left" w:pos="1413"/>
          <w:tab w:val="left" w:pos="8715"/>
          <w:tab w:val="left" w:pos="8760"/>
        </w:tabs>
        <w:spacing w:after="0" w:line="240" w:lineRule="auto"/>
        <w:rPr>
          <w:rFonts w:ascii="Book Antiqua" w:hAnsi="Book Antiqua"/>
          <w:b/>
          <w:sz w:val="24"/>
        </w:rPr>
      </w:pPr>
      <w:r>
        <w:rPr>
          <w:rFonts w:ascii="Book Antiqua" w:hAnsi="Book Antiqua"/>
          <w:b/>
          <w:sz w:val="24"/>
        </w:rPr>
        <w:t xml:space="preserve">Julie Stimson                            </w:t>
      </w:r>
      <w:r w:rsidR="00C026F5" w:rsidRPr="00B42104">
        <w:rPr>
          <w:rFonts w:ascii="Book Antiqua" w:hAnsi="Book Antiqua"/>
          <w:b/>
          <w:sz w:val="24"/>
        </w:rPr>
        <w:t xml:space="preserve"> </w:t>
      </w:r>
      <w:r w:rsidR="000D1AE9" w:rsidRPr="00B42104">
        <w:rPr>
          <w:rFonts w:ascii="Book Antiqua" w:hAnsi="Book Antiqua"/>
          <w:b/>
          <w:sz w:val="24"/>
        </w:rPr>
        <w:t xml:space="preserve">   </w:t>
      </w:r>
      <w:r w:rsidR="00B42104">
        <w:rPr>
          <w:rFonts w:ascii="Book Antiqua" w:hAnsi="Book Antiqua"/>
          <w:b/>
          <w:sz w:val="24"/>
        </w:rPr>
        <w:t xml:space="preserve">            </w:t>
      </w:r>
      <w:r>
        <w:rPr>
          <w:rFonts w:ascii="Book Antiqua" w:hAnsi="Book Antiqua"/>
          <w:b/>
          <w:sz w:val="24"/>
        </w:rPr>
        <w:t>Jonathan Marr</w:t>
      </w:r>
    </w:p>
    <w:p w14:paraId="24F94793" w14:textId="064B5041" w:rsidR="000D1AE9" w:rsidRPr="00B42104" w:rsidRDefault="000D1AE9" w:rsidP="0085485B">
      <w:pPr>
        <w:spacing w:after="0" w:line="240" w:lineRule="auto"/>
        <w:rPr>
          <w:rFonts w:ascii="Book Antiqua" w:hAnsi="Book Antiqua"/>
          <w:b/>
          <w:sz w:val="24"/>
        </w:rPr>
      </w:pPr>
      <w:r w:rsidRPr="00B42104">
        <w:rPr>
          <w:rFonts w:ascii="Book Antiqua" w:hAnsi="Book Antiqua"/>
        </w:rPr>
        <w:t>Director</w:t>
      </w:r>
      <w:r w:rsidRPr="00B42104">
        <w:rPr>
          <w:rFonts w:ascii="Book Antiqua" w:hAnsi="Book Antiqua"/>
        </w:rPr>
        <w:tab/>
      </w:r>
      <w:r w:rsidRPr="00B42104">
        <w:rPr>
          <w:rFonts w:ascii="Book Antiqua" w:hAnsi="Book Antiqua"/>
        </w:rPr>
        <w:tab/>
      </w:r>
      <w:r w:rsidRPr="00B42104">
        <w:rPr>
          <w:rFonts w:ascii="Book Antiqua" w:hAnsi="Book Antiqua"/>
        </w:rPr>
        <w:tab/>
      </w:r>
      <w:r w:rsidR="00B42104">
        <w:rPr>
          <w:rFonts w:ascii="Book Antiqua" w:hAnsi="Book Antiqua"/>
        </w:rPr>
        <w:t xml:space="preserve">                  </w:t>
      </w:r>
      <w:r w:rsidR="0085485B">
        <w:rPr>
          <w:rFonts w:ascii="Book Antiqua" w:hAnsi="Book Antiqua"/>
        </w:rPr>
        <w:t xml:space="preserve">    Deputy Director</w:t>
      </w:r>
    </w:p>
    <w:p w14:paraId="0A3B892E" w14:textId="77777777" w:rsidR="006652A6" w:rsidRPr="00B42104" w:rsidRDefault="006652A6" w:rsidP="00AD3BD1">
      <w:pPr>
        <w:spacing w:after="0" w:line="240" w:lineRule="auto"/>
        <w:rPr>
          <w:rFonts w:ascii="Book Antiqua" w:hAnsi="Book Antiqua"/>
          <w:sz w:val="24"/>
        </w:rPr>
      </w:pPr>
    </w:p>
    <w:p w14:paraId="290A54B9" w14:textId="533661A6" w:rsidR="00C026F5" w:rsidRPr="00B42104" w:rsidRDefault="0085485B" w:rsidP="00AD3BD1">
      <w:pPr>
        <w:spacing w:after="0" w:line="240" w:lineRule="auto"/>
        <w:rPr>
          <w:rFonts w:ascii="Book Antiqua" w:hAnsi="Book Antiqua"/>
          <w:b/>
          <w:sz w:val="24"/>
        </w:rPr>
      </w:pPr>
      <w:r>
        <w:rPr>
          <w:rFonts w:ascii="Book Antiqua" w:hAnsi="Book Antiqua"/>
          <w:b/>
          <w:sz w:val="24"/>
        </w:rPr>
        <w:t>Cody Charvat</w:t>
      </w:r>
      <w:r>
        <w:rPr>
          <w:rFonts w:ascii="Book Antiqua" w:hAnsi="Book Antiqua"/>
          <w:b/>
          <w:sz w:val="24"/>
        </w:rPr>
        <w:tab/>
      </w:r>
      <w:r>
        <w:rPr>
          <w:rFonts w:ascii="Book Antiqua" w:hAnsi="Book Antiqua"/>
          <w:b/>
          <w:sz w:val="24"/>
        </w:rPr>
        <w:tab/>
        <w:t xml:space="preserve">  </w:t>
      </w:r>
      <w:r w:rsidR="00B42104">
        <w:rPr>
          <w:rFonts w:ascii="Book Antiqua" w:hAnsi="Book Antiqua"/>
          <w:b/>
          <w:sz w:val="24"/>
        </w:rPr>
        <w:t xml:space="preserve">              </w:t>
      </w:r>
      <w:r>
        <w:rPr>
          <w:rFonts w:ascii="Book Antiqua" w:hAnsi="Book Antiqua"/>
          <w:b/>
          <w:sz w:val="24"/>
        </w:rPr>
        <w:t xml:space="preserve">    </w:t>
      </w:r>
      <w:r w:rsidR="005E7B6F">
        <w:rPr>
          <w:rFonts w:ascii="Book Antiqua" w:hAnsi="Book Antiqua"/>
          <w:b/>
          <w:sz w:val="24"/>
        </w:rPr>
        <w:t>Jonathan Schropfer</w:t>
      </w:r>
    </w:p>
    <w:p w14:paraId="0C60FABA" w14:textId="110952E3" w:rsidR="006652A6" w:rsidRDefault="00DD4264" w:rsidP="00AD3BD1">
      <w:pPr>
        <w:spacing w:after="0" w:line="240" w:lineRule="auto"/>
        <w:rPr>
          <w:rFonts w:ascii="Book Antiqua" w:hAnsi="Book Antiqua"/>
        </w:rPr>
      </w:pPr>
      <w:r>
        <w:rPr>
          <w:rFonts w:ascii="Book Antiqua" w:hAnsi="Book Antiqua"/>
        </w:rPr>
        <w:t>Operation</w:t>
      </w:r>
      <w:r w:rsidR="005E7B6F">
        <w:rPr>
          <w:rFonts w:ascii="Book Antiqua" w:hAnsi="Book Antiqua"/>
        </w:rPr>
        <w:t xml:space="preserve">s          </w:t>
      </w:r>
      <w:r>
        <w:rPr>
          <w:rFonts w:ascii="Book Antiqua" w:hAnsi="Book Antiqua"/>
        </w:rPr>
        <w:t xml:space="preserve"> </w:t>
      </w:r>
      <w:r w:rsidR="006652A6" w:rsidRPr="00B42104">
        <w:rPr>
          <w:rFonts w:ascii="Book Antiqua" w:hAnsi="Book Antiqua"/>
        </w:rPr>
        <w:t xml:space="preserve"> </w:t>
      </w:r>
      <w:r>
        <w:rPr>
          <w:rFonts w:ascii="Book Antiqua" w:hAnsi="Book Antiqua"/>
        </w:rPr>
        <w:t xml:space="preserve">                                   </w:t>
      </w:r>
      <w:r w:rsidR="005E7B6F">
        <w:rPr>
          <w:rFonts w:ascii="Book Antiqua" w:hAnsi="Book Antiqua"/>
        </w:rPr>
        <w:t xml:space="preserve">       </w:t>
      </w:r>
      <w:r w:rsidR="00F1046B">
        <w:rPr>
          <w:rFonts w:ascii="Book Antiqua" w:hAnsi="Book Antiqua"/>
        </w:rPr>
        <w:t>Plann</w:t>
      </w:r>
      <w:r w:rsidR="005E7B6F">
        <w:rPr>
          <w:rFonts w:ascii="Book Antiqua" w:hAnsi="Book Antiqua"/>
        </w:rPr>
        <w:t>ing</w:t>
      </w:r>
    </w:p>
    <w:p w14:paraId="45954B1F" w14:textId="2E524CFA" w:rsidR="00DD4264" w:rsidRDefault="00DD4264" w:rsidP="00AD3BD1">
      <w:pPr>
        <w:spacing w:after="0" w:line="240" w:lineRule="auto"/>
        <w:rPr>
          <w:rFonts w:ascii="Book Antiqua" w:hAnsi="Book Antiqua"/>
        </w:rPr>
      </w:pPr>
    </w:p>
    <w:p w14:paraId="265FF1AE" w14:textId="18C2821A" w:rsidR="00DD4264" w:rsidRDefault="00DD4264" w:rsidP="00AD3BD1">
      <w:pPr>
        <w:spacing w:after="0" w:line="240" w:lineRule="auto"/>
        <w:rPr>
          <w:rFonts w:ascii="Book Antiqua" w:hAnsi="Book Antiqua"/>
          <w:b/>
          <w:sz w:val="24"/>
          <w:szCs w:val="24"/>
        </w:rPr>
      </w:pPr>
      <w:r w:rsidRPr="00DD4264">
        <w:rPr>
          <w:rFonts w:ascii="Book Antiqua" w:hAnsi="Book Antiqua"/>
          <w:b/>
          <w:sz w:val="24"/>
          <w:szCs w:val="24"/>
        </w:rPr>
        <w:t>Kenji Brooks</w:t>
      </w:r>
    </w:p>
    <w:p w14:paraId="7905EE91" w14:textId="3E2444E1" w:rsidR="00DD4264" w:rsidRPr="00DD4264" w:rsidRDefault="00DD4264" w:rsidP="00AD3BD1">
      <w:pPr>
        <w:spacing w:after="0" w:line="240" w:lineRule="auto"/>
        <w:rPr>
          <w:rFonts w:ascii="Book Antiqua" w:hAnsi="Book Antiqua"/>
        </w:rPr>
      </w:pPr>
      <w:r>
        <w:rPr>
          <w:rFonts w:ascii="Book Antiqua" w:hAnsi="Book Antiqua"/>
        </w:rPr>
        <w:t xml:space="preserve">Logistics </w:t>
      </w:r>
    </w:p>
    <w:p w14:paraId="7F7F69EA" w14:textId="77777777" w:rsidR="00D105DC" w:rsidRPr="00B42104" w:rsidRDefault="00816590" w:rsidP="00AD3BD1">
      <w:pPr>
        <w:tabs>
          <w:tab w:val="left" w:pos="853"/>
        </w:tabs>
        <w:spacing w:after="0" w:line="240" w:lineRule="auto"/>
        <w:rPr>
          <w:rFonts w:ascii="Book Antiqua" w:hAnsi="Book Antiqua"/>
          <w:sz w:val="24"/>
        </w:rPr>
      </w:pPr>
      <w:r w:rsidRPr="00B42104">
        <w:rPr>
          <w:rFonts w:ascii="Book Antiqua" w:hAnsi="Book Antiqua"/>
          <w:noProof/>
          <w:sz w:val="24"/>
        </w:rPr>
        <mc:AlternateContent>
          <mc:Choice Requires="wps">
            <w:drawing>
              <wp:anchor distT="0" distB="0" distL="114300" distR="114300" simplePos="0" relativeHeight="251645440" behindDoc="0" locked="0" layoutInCell="1" allowOverlap="1" wp14:anchorId="78409CAD" wp14:editId="16B3F6D6">
                <wp:simplePos x="0" y="0"/>
                <wp:positionH relativeFrom="column">
                  <wp:posOffset>-4445</wp:posOffset>
                </wp:positionH>
                <wp:positionV relativeFrom="paragraph">
                  <wp:posOffset>106680</wp:posOffset>
                </wp:positionV>
                <wp:extent cx="4259580" cy="0"/>
                <wp:effectExtent l="12700" t="13335" r="13970" b="5715"/>
                <wp:wrapNone/>
                <wp:docPr id="87"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F9E0A4D" id="_x0000_t32" coordsize="21600,21600" o:spt="32" o:oned="t" path="m,l21600,21600e" filled="f">
                <v:path arrowok="t" fillok="f" o:connecttype="none"/>
                <o:lock v:ext="edit" shapetype="t"/>
              </v:shapetype>
              <v:shape id="AutoShape 171" o:spid="_x0000_s1026" type="#_x0000_t32" style="position:absolute;margin-left:-.35pt;margin-top:8.4pt;width:335.4pt;height: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mIgIAAD4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"/>
            </w:pict>
          </mc:Fallback>
        </mc:AlternateContent>
      </w:r>
      <w:r w:rsidR="00D105DC" w:rsidRPr="00B42104">
        <w:rPr>
          <w:rFonts w:ascii="Book Antiqua" w:hAnsi="Book Antiqua"/>
          <w:sz w:val="24"/>
        </w:rPr>
        <w:tab/>
      </w:r>
    </w:p>
    <w:p w14:paraId="560F26A0" w14:textId="6BC11475" w:rsidR="00C141B4" w:rsidRPr="00B42104" w:rsidRDefault="00DD4264" w:rsidP="00AD3BD1">
      <w:pPr>
        <w:spacing w:after="0" w:line="240" w:lineRule="auto"/>
        <w:rPr>
          <w:rFonts w:ascii="Book Antiqua" w:hAnsi="Book Antiqua"/>
          <w:b/>
          <w:color w:val="4032F6"/>
          <w:sz w:val="24"/>
          <w:u w:val="single"/>
        </w:rPr>
      </w:pPr>
      <w:r>
        <w:rPr>
          <w:rFonts w:ascii="Book Antiqua" w:hAnsi="Book Antiqua"/>
          <w:b/>
          <w:color w:val="4032F6"/>
          <w:sz w:val="24"/>
          <w:u w:val="single"/>
        </w:rPr>
        <w:t xml:space="preserve">Emergency </w:t>
      </w:r>
      <w:r w:rsidR="007F250C">
        <w:rPr>
          <w:rFonts w:ascii="Book Antiqua" w:hAnsi="Book Antiqua"/>
          <w:b/>
          <w:color w:val="4032F6"/>
          <w:sz w:val="24"/>
          <w:u w:val="single"/>
        </w:rPr>
        <w:t xml:space="preserve">Management </w:t>
      </w:r>
      <w:r>
        <w:rPr>
          <w:rFonts w:ascii="Book Antiqua" w:hAnsi="Book Antiqua"/>
          <w:b/>
          <w:color w:val="4032F6"/>
          <w:sz w:val="24"/>
          <w:u w:val="single"/>
        </w:rPr>
        <w:t>Volunteer Teams</w:t>
      </w:r>
    </w:p>
    <w:p w14:paraId="1E49A244" w14:textId="1B4C4B58" w:rsidR="00C026F5" w:rsidRPr="00B42104" w:rsidRDefault="00DD4264" w:rsidP="00AD3BD1">
      <w:pPr>
        <w:spacing w:after="0" w:line="240" w:lineRule="auto"/>
        <w:rPr>
          <w:rFonts w:ascii="Book Antiqua" w:hAnsi="Book Antiqua"/>
          <w:b/>
          <w:sz w:val="24"/>
        </w:rPr>
      </w:pPr>
      <w:r>
        <w:rPr>
          <w:rFonts w:ascii="Book Antiqua" w:hAnsi="Book Antiqua"/>
          <w:b/>
          <w:sz w:val="24"/>
        </w:rPr>
        <w:t>Roger Teachman</w:t>
      </w:r>
      <w:r w:rsidR="00C026F5" w:rsidRPr="00B42104">
        <w:rPr>
          <w:rFonts w:ascii="Book Antiqua" w:hAnsi="Book Antiqua"/>
          <w:b/>
          <w:sz w:val="24"/>
        </w:rPr>
        <w:tab/>
      </w:r>
      <w:r w:rsidR="00C026F5" w:rsidRPr="00B42104">
        <w:rPr>
          <w:rFonts w:ascii="Book Antiqua" w:hAnsi="Book Antiqua"/>
          <w:b/>
          <w:sz w:val="24"/>
        </w:rPr>
        <w:tab/>
      </w:r>
      <w:r w:rsidR="00B42104">
        <w:rPr>
          <w:rFonts w:ascii="Book Antiqua" w:hAnsi="Book Antiqua"/>
          <w:b/>
          <w:sz w:val="24"/>
        </w:rPr>
        <w:t xml:space="preserve">   </w:t>
      </w:r>
      <w:r w:rsidR="00C75A6F">
        <w:rPr>
          <w:rFonts w:ascii="Book Antiqua" w:hAnsi="Book Antiqua"/>
          <w:b/>
          <w:sz w:val="24"/>
        </w:rPr>
        <w:t xml:space="preserve"> </w:t>
      </w:r>
      <w:r w:rsidR="002E2CFC">
        <w:rPr>
          <w:rFonts w:ascii="Book Antiqua" w:hAnsi="Book Antiqua"/>
          <w:b/>
          <w:sz w:val="24"/>
        </w:rPr>
        <w:t>Wayne Leach</w:t>
      </w:r>
    </w:p>
    <w:p w14:paraId="09E2D1E3" w14:textId="58F31D59" w:rsidR="006652A6" w:rsidRPr="00B42104" w:rsidRDefault="00DD4264" w:rsidP="00AD3BD1">
      <w:pPr>
        <w:spacing w:after="0" w:line="240" w:lineRule="auto"/>
        <w:rPr>
          <w:rFonts w:ascii="Book Antiqua" w:hAnsi="Book Antiqua"/>
        </w:rPr>
      </w:pPr>
      <w:r>
        <w:rPr>
          <w:rFonts w:ascii="Book Antiqua" w:hAnsi="Book Antiqua"/>
        </w:rPr>
        <w:t>Radio Officer</w:t>
      </w:r>
      <w:r w:rsidR="007F250C">
        <w:rPr>
          <w:rFonts w:ascii="Book Antiqua" w:hAnsi="Book Antiqua"/>
        </w:rPr>
        <w:t xml:space="preserve">, RACES </w:t>
      </w:r>
      <w:r w:rsidR="007F250C">
        <w:rPr>
          <w:rFonts w:ascii="Book Antiqua" w:hAnsi="Book Antiqua"/>
        </w:rPr>
        <w:tab/>
        <w:t xml:space="preserve">   </w:t>
      </w:r>
      <w:r w:rsidR="002E2CFC">
        <w:rPr>
          <w:rFonts w:ascii="Book Antiqua" w:hAnsi="Book Antiqua"/>
        </w:rPr>
        <w:t xml:space="preserve">  </w:t>
      </w:r>
      <w:r>
        <w:rPr>
          <w:rFonts w:ascii="Book Antiqua" w:hAnsi="Book Antiqua"/>
        </w:rPr>
        <w:t>K9 Team Lead</w:t>
      </w:r>
      <w:r w:rsidR="006652A6" w:rsidRPr="00B42104">
        <w:rPr>
          <w:rFonts w:ascii="Book Antiqua" w:hAnsi="Book Antiqua"/>
        </w:rPr>
        <w:t xml:space="preserve"> </w:t>
      </w:r>
    </w:p>
    <w:p w14:paraId="5D9ABA5E" w14:textId="77777777" w:rsidR="006652A6" w:rsidRPr="00B42104" w:rsidRDefault="006652A6" w:rsidP="00AD3BD1">
      <w:pPr>
        <w:spacing w:after="0" w:line="240" w:lineRule="auto"/>
        <w:rPr>
          <w:rFonts w:ascii="Book Antiqua" w:hAnsi="Book Antiqua"/>
          <w:sz w:val="24"/>
        </w:rPr>
      </w:pPr>
    </w:p>
    <w:p w14:paraId="5ABD8E95" w14:textId="3513E2FD" w:rsidR="007B0AA1" w:rsidRDefault="007B0AA1" w:rsidP="00582C0B">
      <w:pPr>
        <w:spacing w:after="0" w:line="240" w:lineRule="auto"/>
        <w:rPr>
          <w:rFonts w:ascii="Book Antiqua" w:hAnsi="Book Antiqua"/>
          <w:b/>
          <w:sz w:val="24"/>
        </w:rPr>
      </w:pPr>
      <w:r>
        <w:rPr>
          <w:rFonts w:ascii="Book Antiqua" w:hAnsi="Book Antiqua"/>
          <w:b/>
          <w:sz w:val="24"/>
        </w:rPr>
        <w:t xml:space="preserve">Ed </w:t>
      </w:r>
      <w:proofErr w:type="spellStart"/>
      <w:r>
        <w:rPr>
          <w:rFonts w:ascii="Book Antiqua" w:hAnsi="Book Antiqua"/>
          <w:b/>
          <w:sz w:val="24"/>
        </w:rPr>
        <w:t>Giesen</w:t>
      </w:r>
      <w:proofErr w:type="spellEnd"/>
      <w:r>
        <w:rPr>
          <w:rFonts w:ascii="Book Antiqua" w:hAnsi="Book Antiqua"/>
          <w:b/>
          <w:sz w:val="24"/>
        </w:rPr>
        <w:tab/>
      </w:r>
      <w:r>
        <w:rPr>
          <w:rFonts w:ascii="Book Antiqua" w:hAnsi="Book Antiqua"/>
          <w:b/>
          <w:sz w:val="24"/>
        </w:rPr>
        <w:tab/>
      </w:r>
      <w:r>
        <w:rPr>
          <w:rFonts w:ascii="Book Antiqua" w:hAnsi="Book Antiqua"/>
          <w:b/>
          <w:sz w:val="24"/>
        </w:rPr>
        <w:tab/>
        <w:t xml:space="preserve">     Darryl </w:t>
      </w:r>
      <w:proofErr w:type="spellStart"/>
      <w:r>
        <w:rPr>
          <w:rFonts w:ascii="Book Antiqua" w:hAnsi="Book Antiqua"/>
          <w:b/>
          <w:sz w:val="24"/>
        </w:rPr>
        <w:t>Staats</w:t>
      </w:r>
      <w:proofErr w:type="spellEnd"/>
    </w:p>
    <w:p w14:paraId="5E8F291E" w14:textId="0AA162B3" w:rsidR="007B0AA1" w:rsidRPr="009B1397" w:rsidRDefault="007B0AA1" w:rsidP="00582C0B">
      <w:pPr>
        <w:spacing w:after="0" w:line="240" w:lineRule="auto"/>
        <w:rPr>
          <w:rFonts w:ascii="Book Antiqua" w:hAnsi="Book Antiqua"/>
        </w:rPr>
      </w:pPr>
      <w:r w:rsidRPr="009B1397">
        <w:rPr>
          <w:rFonts w:ascii="Book Antiqua" w:hAnsi="Book Antiqua"/>
        </w:rPr>
        <w:t xml:space="preserve">CERT Team Lead                     </w:t>
      </w:r>
      <w:r w:rsidR="009B1397">
        <w:rPr>
          <w:rFonts w:ascii="Book Antiqua" w:hAnsi="Book Antiqua"/>
        </w:rPr>
        <w:t xml:space="preserve">      </w:t>
      </w:r>
      <w:r w:rsidRPr="009B1397">
        <w:rPr>
          <w:rFonts w:ascii="Book Antiqua" w:hAnsi="Book Antiqua"/>
        </w:rPr>
        <w:t>CERT Team Lead</w:t>
      </w:r>
    </w:p>
    <w:p w14:paraId="1A4CD133" w14:textId="77777777" w:rsidR="007B0AA1" w:rsidRDefault="007B0AA1" w:rsidP="00582C0B">
      <w:pPr>
        <w:spacing w:after="0" w:line="240" w:lineRule="auto"/>
        <w:rPr>
          <w:rFonts w:ascii="Book Antiqua" w:hAnsi="Book Antiqua"/>
          <w:b/>
          <w:sz w:val="24"/>
        </w:rPr>
      </w:pPr>
    </w:p>
    <w:p w14:paraId="2A14A626" w14:textId="3DFEFB73" w:rsidR="007B0AA1" w:rsidRDefault="007B0AA1" w:rsidP="00582C0B">
      <w:pPr>
        <w:spacing w:after="0" w:line="240" w:lineRule="auto"/>
        <w:rPr>
          <w:rFonts w:ascii="Book Antiqua" w:hAnsi="Book Antiqua"/>
          <w:b/>
          <w:sz w:val="24"/>
        </w:rPr>
      </w:pPr>
      <w:r>
        <w:rPr>
          <w:rFonts w:ascii="Book Antiqua" w:hAnsi="Book Antiqua"/>
          <w:b/>
          <w:sz w:val="24"/>
        </w:rPr>
        <w:t xml:space="preserve">Andy </w:t>
      </w:r>
      <w:proofErr w:type="spellStart"/>
      <w:r>
        <w:rPr>
          <w:rFonts w:ascii="Book Antiqua" w:hAnsi="Book Antiqua"/>
          <w:b/>
          <w:sz w:val="24"/>
        </w:rPr>
        <w:t>Ralstin</w:t>
      </w:r>
      <w:proofErr w:type="spellEnd"/>
      <w:r>
        <w:rPr>
          <w:rFonts w:ascii="Book Antiqua" w:hAnsi="Book Antiqua"/>
          <w:b/>
          <w:sz w:val="24"/>
        </w:rPr>
        <w:tab/>
      </w:r>
      <w:r>
        <w:rPr>
          <w:rFonts w:ascii="Book Antiqua" w:hAnsi="Book Antiqua"/>
          <w:b/>
          <w:sz w:val="24"/>
        </w:rPr>
        <w:tab/>
        <w:t xml:space="preserve">     Vincent </w:t>
      </w:r>
      <w:proofErr w:type="spellStart"/>
      <w:r>
        <w:rPr>
          <w:rFonts w:ascii="Book Antiqua" w:hAnsi="Book Antiqua"/>
          <w:b/>
          <w:sz w:val="24"/>
        </w:rPr>
        <w:t>Karpinski</w:t>
      </w:r>
      <w:proofErr w:type="spellEnd"/>
    </w:p>
    <w:p w14:paraId="7A01351A" w14:textId="380121BD" w:rsidR="007B0AA1" w:rsidRPr="009B1397" w:rsidRDefault="007B0AA1" w:rsidP="00582C0B">
      <w:pPr>
        <w:spacing w:after="0" w:line="240" w:lineRule="auto"/>
        <w:rPr>
          <w:rFonts w:ascii="Book Antiqua" w:hAnsi="Book Antiqua"/>
        </w:rPr>
      </w:pPr>
      <w:r w:rsidRPr="009B1397">
        <w:rPr>
          <w:rFonts w:ascii="Book Antiqua" w:hAnsi="Book Antiqua"/>
        </w:rPr>
        <w:t>CERT Team Lead</w:t>
      </w:r>
      <w:r w:rsidR="009B1397" w:rsidRPr="009B1397">
        <w:rPr>
          <w:rFonts w:ascii="Book Antiqua" w:hAnsi="Book Antiqua"/>
        </w:rPr>
        <w:t xml:space="preserve">                    </w:t>
      </w:r>
      <w:r w:rsidR="009B1397">
        <w:rPr>
          <w:rFonts w:ascii="Book Antiqua" w:hAnsi="Book Antiqua"/>
        </w:rPr>
        <w:t xml:space="preserve">      </w:t>
      </w:r>
      <w:r w:rsidR="009B1397" w:rsidRPr="009B1397">
        <w:rPr>
          <w:rFonts w:ascii="Book Antiqua" w:hAnsi="Book Antiqua"/>
        </w:rPr>
        <w:t xml:space="preserve"> CERT Team Lead</w:t>
      </w:r>
    </w:p>
    <w:p w14:paraId="657D2C4C" w14:textId="0E19582C" w:rsidR="009B1397" w:rsidRDefault="009B1397" w:rsidP="00582C0B">
      <w:pPr>
        <w:spacing w:after="0" w:line="240" w:lineRule="auto"/>
        <w:rPr>
          <w:rFonts w:ascii="Book Antiqua" w:hAnsi="Book Antiqua"/>
          <w:b/>
          <w:sz w:val="24"/>
        </w:rPr>
      </w:pPr>
    </w:p>
    <w:p w14:paraId="7D584D6C" w14:textId="27AF4EAA" w:rsidR="009B1397" w:rsidRDefault="009B1397" w:rsidP="00582C0B">
      <w:pPr>
        <w:spacing w:after="0" w:line="240" w:lineRule="auto"/>
        <w:rPr>
          <w:rFonts w:ascii="Book Antiqua" w:hAnsi="Book Antiqua"/>
          <w:b/>
          <w:sz w:val="24"/>
        </w:rPr>
      </w:pPr>
      <w:r>
        <w:rPr>
          <w:rFonts w:ascii="Book Antiqua" w:hAnsi="Book Antiqua"/>
          <w:b/>
          <w:sz w:val="24"/>
        </w:rPr>
        <w:t>Sara Magnasco</w:t>
      </w:r>
      <w:r>
        <w:rPr>
          <w:rFonts w:ascii="Book Antiqua" w:hAnsi="Book Antiqua"/>
          <w:b/>
          <w:sz w:val="24"/>
        </w:rPr>
        <w:tab/>
      </w:r>
      <w:r>
        <w:rPr>
          <w:rFonts w:ascii="Book Antiqua" w:hAnsi="Book Antiqua"/>
          <w:b/>
          <w:sz w:val="24"/>
        </w:rPr>
        <w:tab/>
        <w:t xml:space="preserve">     Kyla Hargraves</w:t>
      </w:r>
    </w:p>
    <w:p w14:paraId="1153F1AA" w14:textId="00983F4D" w:rsidR="007B0AA1" w:rsidRPr="009B1397" w:rsidRDefault="009B1397" w:rsidP="001D65F5">
      <w:pPr>
        <w:spacing w:after="0" w:line="240" w:lineRule="auto"/>
        <w:rPr>
          <w:rFonts w:ascii="Book Antiqua" w:hAnsi="Book Antiqua"/>
        </w:rPr>
      </w:pPr>
      <w:r w:rsidRPr="009B1397">
        <w:rPr>
          <w:rFonts w:ascii="Book Antiqua" w:hAnsi="Book Antiqua"/>
        </w:rPr>
        <w:t>CERT Team Lead</w:t>
      </w:r>
      <w:r w:rsidRPr="009B1397">
        <w:rPr>
          <w:rFonts w:ascii="Book Antiqua" w:hAnsi="Book Antiqua"/>
        </w:rPr>
        <w:tab/>
      </w:r>
      <w:r w:rsidRPr="009B1397">
        <w:rPr>
          <w:rFonts w:ascii="Book Antiqua" w:hAnsi="Book Antiqua"/>
        </w:rPr>
        <w:tab/>
        <w:t xml:space="preserve">     CERT Team Lead</w:t>
      </w:r>
    </w:p>
    <w:p w14:paraId="6DC28999" w14:textId="20A8B5E3" w:rsidR="007B0AA1" w:rsidRDefault="007B0AA1" w:rsidP="001D65F5">
      <w:pPr>
        <w:pStyle w:val="Heading4"/>
        <w:rPr>
          <w:sz w:val="28"/>
          <w:szCs w:val="28"/>
        </w:rPr>
      </w:pPr>
    </w:p>
    <w:p w14:paraId="0A1813C5" w14:textId="7DC30A3C" w:rsidR="007B0AA1" w:rsidRDefault="00ED306C" w:rsidP="00413C1D">
      <w:pPr>
        <w:pStyle w:val="Heading4"/>
        <w:jc w:val="center"/>
        <w:rPr>
          <w:sz w:val="28"/>
          <w:szCs w:val="28"/>
        </w:rPr>
      </w:pPr>
      <w:r>
        <w:rPr>
          <w:noProof/>
          <w:sz w:val="28"/>
          <w:szCs w:val="28"/>
        </w:rPr>
        <w:drawing>
          <wp:inline distT="0" distB="0" distL="0" distR="0" wp14:anchorId="3E6CABD7" wp14:editId="69353178">
            <wp:extent cx="5733760" cy="3595427"/>
            <wp:effectExtent l="0" t="0" r="63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oup photo_Dec 2023.jpg"/>
                    <pic:cNvPicPr/>
                  </pic:nvPicPr>
                  <pic:blipFill>
                    <a:blip r:embed="rId10">
                      <a:extLst>
                        <a:ext uri="{28A0092B-C50C-407E-A947-70E740481C1C}">
                          <a14:useLocalDpi xmlns:a14="http://schemas.microsoft.com/office/drawing/2010/main" val="0"/>
                        </a:ext>
                      </a:extLst>
                    </a:blip>
                    <a:stretch>
                      <a:fillRect/>
                    </a:stretch>
                  </pic:blipFill>
                  <pic:spPr>
                    <a:xfrm>
                      <a:off x="0" y="0"/>
                      <a:ext cx="5781432" cy="3625320"/>
                    </a:xfrm>
                    <a:prstGeom prst="rect">
                      <a:avLst/>
                    </a:prstGeom>
                  </pic:spPr>
                </pic:pic>
              </a:graphicData>
            </a:graphic>
          </wp:inline>
        </w:drawing>
      </w:r>
    </w:p>
    <w:p w14:paraId="5E1B9027" w14:textId="5F75F2B3" w:rsidR="005B5F2E" w:rsidRPr="001D65F5" w:rsidRDefault="005B5F2E" w:rsidP="001D65F5">
      <w:pPr>
        <w:pStyle w:val="Heading4"/>
        <w:rPr>
          <w:rStyle w:val="Strong"/>
          <w:rFonts w:ascii="Book Antiqua" w:hAnsi="Book Antiqua"/>
          <w:b w:val="0"/>
          <w:bCs w:val="0"/>
          <w:sz w:val="28"/>
          <w:szCs w:val="28"/>
        </w:rPr>
      </w:pPr>
    </w:p>
    <w:p w14:paraId="20698B36" w14:textId="77777777" w:rsidR="001D65F5" w:rsidRPr="00253450" w:rsidRDefault="001D65F5" w:rsidP="00253450">
      <w:pPr>
        <w:rPr>
          <w:rFonts w:ascii="Book Antiqua" w:hAnsi="Book Antiqua"/>
        </w:rPr>
      </w:pPr>
    </w:p>
    <w:p w14:paraId="32683A72" w14:textId="16FC59D3" w:rsidR="00990489" w:rsidRPr="00216412" w:rsidRDefault="005B5F2E" w:rsidP="00AD3BD1">
      <w:pPr>
        <w:spacing w:after="0" w:line="240" w:lineRule="auto"/>
        <w:outlineLvl w:val="0"/>
        <w:rPr>
          <w:rFonts w:ascii="Book Antiqua" w:hAnsi="Book Antiqua"/>
          <w:sz w:val="24"/>
        </w:rPr>
      </w:pPr>
      <w:r>
        <w:rPr>
          <w:rFonts w:ascii="Book Antiqua" w:hAnsi="Book Antiqua" w:cs="Times New Roman"/>
          <w:b/>
          <w:sz w:val="28"/>
          <w:u w:val="single"/>
        </w:rPr>
        <w:lastRenderedPageBreak/>
        <w:t>Our</w:t>
      </w:r>
      <w:r w:rsidR="00F364E1">
        <w:rPr>
          <w:rFonts w:ascii="Book Antiqua" w:hAnsi="Book Antiqua" w:cs="Times New Roman"/>
          <w:b/>
          <w:sz w:val="28"/>
          <w:u w:val="single"/>
        </w:rPr>
        <w:t xml:space="preserve"> Award</w:t>
      </w:r>
      <w:r w:rsidR="001E004C">
        <w:rPr>
          <w:rFonts w:ascii="Book Antiqua" w:hAnsi="Book Antiqua" w:cs="Times New Roman"/>
          <w:b/>
          <w:sz w:val="28"/>
          <w:u w:val="single"/>
        </w:rPr>
        <w:t>-</w:t>
      </w:r>
      <w:r w:rsidR="00F364E1">
        <w:rPr>
          <w:rFonts w:ascii="Book Antiqua" w:hAnsi="Book Antiqua" w:cs="Times New Roman"/>
          <w:b/>
          <w:sz w:val="28"/>
          <w:u w:val="single"/>
        </w:rPr>
        <w:t>Winning</w:t>
      </w:r>
      <w:r w:rsidR="00596836">
        <w:rPr>
          <w:rFonts w:ascii="Book Antiqua" w:hAnsi="Book Antiqua" w:cs="Times New Roman"/>
          <w:b/>
          <w:sz w:val="28"/>
          <w:u w:val="single"/>
        </w:rPr>
        <w:t xml:space="preserve"> Staff</w:t>
      </w:r>
    </w:p>
    <w:p w14:paraId="6396F197" w14:textId="2BF97B54" w:rsidR="002316A6" w:rsidRDefault="002316A6" w:rsidP="00AD3BD1">
      <w:pPr>
        <w:spacing w:after="0" w:line="240" w:lineRule="auto"/>
        <w:outlineLvl w:val="0"/>
        <w:rPr>
          <w:rFonts w:ascii="Bookman Old Style" w:hAnsi="Bookman Old Style"/>
          <w:b/>
          <w:i/>
          <w:sz w:val="24"/>
        </w:rPr>
      </w:pPr>
    </w:p>
    <w:p w14:paraId="30BF2751" w14:textId="0103CF41" w:rsidR="00B317C9" w:rsidRPr="00533A1C" w:rsidRDefault="00DD4264" w:rsidP="00AD3BD1">
      <w:pPr>
        <w:spacing w:after="0" w:line="240" w:lineRule="auto"/>
        <w:outlineLvl w:val="0"/>
        <w:rPr>
          <w:rFonts w:ascii="Book Antiqua" w:hAnsi="Book Antiqua"/>
          <w:b/>
          <w:i/>
          <w:sz w:val="24"/>
          <w:szCs w:val="20"/>
        </w:rPr>
      </w:pPr>
      <w:r w:rsidRPr="00533A1C">
        <w:rPr>
          <w:rFonts w:ascii="Book Antiqua" w:hAnsi="Book Antiqua"/>
          <w:b/>
          <w:i/>
          <w:sz w:val="24"/>
          <w:szCs w:val="20"/>
        </w:rPr>
        <w:t>Julie Stimson</w:t>
      </w:r>
      <w:r w:rsidR="002145A5">
        <w:rPr>
          <w:rFonts w:ascii="Book Antiqua" w:hAnsi="Book Antiqua"/>
          <w:b/>
          <w:i/>
          <w:sz w:val="24"/>
          <w:szCs w:val="20"/>
        </w:rPr>
        <w:t xml:space="preserve">, CEM, </w:t>
      </w:r>
      <w:r w:rsidR="00B317C9" w:rsidRPr="00533A1C">
        <w:rPr>
          <w:rFonts w:ascii="Book Antiqua" w:hAnsi="Book Antiqua"/>
          <w:b/>
          <w:i/>
          <w:sz w:val="24"/>
          <w:szCs w:val="20"/>
        </w:rPr>
        <w:t>Director</w:t>
      </w:r>
    </w:p>
    <w:p w14:paraId="1FCC588A" w14:textId="508AF771" w:rsidR="00466C60" w:rsidRDefault="005B22AD" w:rsidP="00D77E70">
      <w:pPr>
        <w:spacing w:after="0" w:line="240" w:lineRule="auto"/>
        <w:jc w:val="both"/>
        <w:outlineLvl w:val="0"/>
        <w:rPr>
          <w:rFonts w:ascii="Book Antiqua" w:eastAsia="Calibri" w:hAnsi="Book Antiqua" w:cs="Times New Roman"/>
          <w:kern w:val="24"/>
          <w:szCs w:val="24"/>
        </w:rPr>
      </w:pPr>
      <w:r w:rsidRPr="002B5CB5">
        <w:rPr>
          <w:rFonts w:ascii="Book Antiqua" w:eastAsia="Calibri" w:hAnsi="Book Antiqua" w:cs="Times New Roman"/>
          <w:kern w:val="24"/>
          <w:szCs w:val="24"/>
        </w:rPr>
        <w:t xml:space="preserve">Julie </w:t>
      </w:r>
      <w:r w:rsidR="00D77E70">
        <w:rPr>
          <w:rFonts w:ascii="Book Antiqua" w:eastAsia="Calibri" w:hAnsi="Book Antiqua" w:cs="Times New Roman"/>
          <w:kern w:val="24"/>
          <w:szCs w:val="24"/>
        </w:rPr>
        <w:t>was</w:t>
      </w:r>
      <w:r w:rsidR="00466C60">
        <w:rPr>
          <w:rFonts w:ascii="Book Antiqua" w:eastAsia="Calibri" w:hAnsi="Book Antiqua" w:cs="Times New Roman"/>
          <w:kern w:val="24"/>
          <w:szCs w:val="24"/>
        </w:rPr>
        <w:t xml:space="preserve"> one of 3 Kansans</w:t>
      </w:r>
      <w:r w:rsidR="00D77E70">
        <w:rPr>
          <w:rFonts w:ascii="Book Antiqua" w:eastAsia="Calibri" w:hAnsi="Book Antiqua" w:cs="Times New Roman"/>
          <w:kern w:val="24"/>
          <w:szCs w:val="24"/>
        </w:rPr>
        <w:t xml:space="preserve"> selected</w:t>
      </w:r>
      <w:r w:rsidR="00466C60">
        <w:rPr>
          <w:rFonts w:ascii="Book Antiqua" w:eastAsia="Calibri" w:hAnsi="Book Antiqua" w:cs="Times New Roman"/>
          <w:kern w:val="24"/>
          <w:szCs w:val="24"/>
        </w:rPr>
        <w:t xml:space="preserve"> </w:t>
      </w:r>
      <w:r w:rsidR="00D77E70">
        <w:rPr>
          <w:rFonts w:ascii="Book Antiqua" w:eastAsia="Calibri" w:hAnsi="Book Antiqua" w:cs="Times New Roman"/>
          <w:kern w:val="24"/>
          <w:szCs w:val="24"/>
        </w:rPr>
        <w:t xml:space="preserve">to the class of 2023 U.S. Global Leadership Coalition, Next Generation Global Leaders Network.  </w:t>
      </w:r>
      <w:r w:rsidR="00466C60">
        <w:rPr>
          <w:rFonts w:ascii="Book Antiqua" w:eastAsia="Calibri" w:hAnsi="Book Antiqua" w:cs="Times New Roman"/>
          <w:kern w:val="24"/>
          <w:szCs w:val="24"/>
        </w:rPr>
        <w:t xml:space="preserve">The USGLC Next Gen program is </w:t>
      </w:r>
      <w:r w:rsidR="00603F5B">
        <w:rPr>
          <w:rFonts w:ascii="Book Antiqua" w:eastAsia="Calibri" w:hAnsi="Book Antiqua" w:cs="Times New Roman"/>
          <w:kern w:val="24"/>
          <w:szCs w:val="24"/>
        </w:rPr>
        <w:t xml:space="preserve">bipartisan program </w:t>
      </w:r>
      <w:r w:rsidR="00466C60">
        <w:rPr>
          <w:rFonts w:ascii="Book Antiqua" w:eastAsia="Calibri" w:hAnsi="Book Antiqua" w:cs="Times New Roman"/>
          <w:kern w:val="24"/>
          <w:szCs w:val="24"/>
        </w:rPr>
        <w:t>designed to train, network, and e</w:t>
      </w:r>
      <w:r w:rsidR="00603F5B">
        <w:rPr>
          <w:rFonts w:ascii="Book Antiqua" w:eastAsia="Calibri" w:hAnsi="Book Antiqua" w:cs="Times New Roman"/>
          <w:kern w:val="24"/>
          <w:szCs w:val="24"/>
        </w:rPr>
        <w:t xml:space="preserve">mpower a diverse group of </w:t>
      </w:r>
      <w:r w:rsidR="00466C60">
        <w:rPr>
          <w:rFonts w:ascii="Book Antiqua" w:eastAsia="Calibri" w:hAnsi="Book Antiqua" w:cs="Times New Roman"/>
          <w:kern w:val="24"/>
          <w:szCs w:val="24"/>
        </w:rPr>
        <w:t xml:space="preserve">leaders from the U.S. to become advocates for America’s development and diplomacy programs. </w:t>
      </w:r>
      <w:r w:rsidR="00603F5B">
        <w:rPr>
          <w:rFonts w:ascii="Book Antiqua" w:eastAsia="Calibri" w:hAnsi="Book Antiqua" w:cs="Times New Roman"/>
          <w:kern w:val="24"/>
          <w:szCs w:val="24"/>
        </w:rPr>
        <w:t xml:space="preserve">Julie attended nine 90-minute virtual sessions learning about key foreign policy issues and attended the USGLC Global Impact Forum in Washington D.C. in June where she and her cohort were able to meet with and share unique local insights with policymakers. </w:t>
      </w:r>
      <w:r w:rsidR="00B857D6">
        <w:rPr>
          <w:rFonts w:ascii="Book Antiqua" w:eastAsia="Calibri" w:hAnsi="Book Antiqua" w:cs="Times New Roman"/>
          <w:kern w:val="24"/>
          <w:szCs w:val="24"/>
        </w:rPr>
        <w:t xml:space="preserve">Some topics discussed included climate change, foreign aid, competition with China, </w:t>
      </w:r>
      <w:r w:rsidR="005C60E9">
        <w:rPr>
          <w:rFonts w:ascii="Book Antiqua" w:eastAsia="Calibri" w:hAnsi="Book Antiqua" w:cs="Times New Roman"/>
          <w:kern w:val="24"/>
          <w:szCs w:val="24"/>
        </w:rPr>
        <w:t xml:space="preserve">and </w:t>
      </w:r>
      <w:r w:rsidR="00B857D6">
        <w:rPr>
          <w:rFonts w:ascii="Book Antiqua" w:eastAsia="Calibri" w:hAnsi="Book Antiqua" w:cs="Times New Roman"/>
          <w:kern w:val="24"/>
          <w:szCs w:val="24"/>
        </w:rPr>
        <w:t xml:space="preserve">the War on Ukraine. </w:t>
      </w:r>
      <w:r w:rsidR="00603F5B">
        <w:rPr>
          <w:rFonts w:ascii="Book Antiqua" w:eastAsia="Calibri" w:hAnsi="Book Antiqua" w:cs="Times New Roman"/>
          <w:kern w:val="24"/>
          <w:szCs w:val="24"/>
        </w:rPr>
        <w:t xml:space="preserve"> Julie graduated the program in December, 2023 and now is a member of the USGLC State Advisory Committee. </w:t>
      </w:r>
      <w:r w:rsidR="00B857D6">
        <w:rPr>
          <w:rFonts w:ascii="Book Antiqua" w:eastAsia="Calibri" w:hAnsi="Book Antiqua" w:cs="Times New Roman"/>
          <w:kern w:val="24"/>
          <w:szCs w:val="24"/>
        </w:rPr>
        <w:t>Julie also passed her PhD</w:t>
      </w:r>
      <w:r w:rsidR="00FC3BC5">
        <w:rPr>
          <w:rFonts w:ascii="Book Antiqua" w:eastAsia="Calibri" w:hAnsi="Book Antiqua" w:cs="Times New Roman"/>
          <w:kern w:val="24"/>
          <w:szCs w:val="24"/>
        </w:rPr>
        <w:t xml:space="preserve"> comprehensive exam</w:t>
      </w:r>
      <w:r w:rsidR="00B857D6">
        <w:rPr>
          <w:rFonts w:ascii="Book Antiqua" w:eastAsia="Calibri" w:hAnsi="Book Antiqua" w:cs="Times New Roman"/>
          <w:kern w:val="24"/>
          <w:szCs w:val="24"/>
        </w:rPr>
        <w:t xml:space="preserve"> this summer</w:t>
      </w:r>
      <w:r w:rsidR="00FC3BC5">
        <w:rPr>
          <w:rFonts w:ascii="Book Antiqua" w:eastAsia="Calibri" w:hAnsi="Book Antiqua" w:cs="Times New Roman"/>
          <w:kern w:val="24"/>
          <w:szCs w:val="24"/>
        </w:rPr>
        <w:t xml:space="preserve"> and entered into the final dissertation phase. </w:t>
      </w:r>
    </w:p>
    <w:p w14:paraId="1D779B81" w14:textId="663F7920" w:rsidR="000E1A72" w:rsidRPr="00760220" w:rsidRDefault="000E1A72" w:rsidP="00BB5871">
      <w:pPr>
        <w:spacing w:after="0" w:line="240" w:lineRule="auto"/>
        <w:jc w:val="both"/>
        <w:outlineLvl w:val="0"/>
        <w:rPr>
          <w:rFonts w:ascii="Book Antiqua" w:eastAsia="Calibri" w:hAnsi="Book Antiqua" w:cs="Times New Roman"/>
          <w:b/>
          <w:i/>
          <w:kern w:val="24"/>
          <w:sz w:val="24"/>
          <w:szCs w:val="24"/>
        </w:rPr>
      </w:pPr>
    </w:p>
    <w:p w14:paraId="276DA7A5" w14:textId="63DA39C8" w:rsidR="00FE3BE0" w:rsidRPr="0032144A" w:rsidRDefault="00C87EDA" w:rsidP="00AD3BD1">
      <w:pPr>
        <w:spacing w:after="0" w:line="240" w:lineRule="auto"/>
        <w:outlineLvl w:val="0"/>
        <w:rPr>
          <w:rFonts w:ascii="Book Antiqua" w:eastAsia="Calibri" w:hAnsi="Book Antiqua" w:cs="Times New Roman"/>
          <w:b/>
          <w:i/>
          <w:kern w:val="24"/>
          <w:sz w:val="24"/>
        </w:rPr>
      </w:pPr>
      <w:r>
        <w:rPr>
          <w:rFonts w:ascii="Book Antiqua" w:eastAsia="Calibri" w:hAnsi="Book Antiqua" w:cs="Times New Roman"/>
          <w:b/>
          <w:i/>
          <w:kern w:val="24"/>
          <w:sz w:val="24"/>
        </w:rPr>
        <w:t>Jonathan Marr,</w:t>
      </w:r>
      <w:r w:rsidR="000E1A72">
        <w:rPr>
          <w:rFonts w:ascii="Book Antiqua" w:eastAsia="Calibri" w:hAnsi="Book Antiqua" w:cs="Times New Roman"/>
          <w:b/>
          <w:i/>
          <w:kern w:val="24"/>
          <w:sz w:val="24"/>
        </w:rPr>
        <w:t xml:space="preserve"> Deputy Director</w:t>
      </w:r>
    </w:p>
    <w:p w14:paraId="34C53ABC" w14:textId="52DED09C" w:rsidR="0064245E" w:rsidRDefault="001C3281" w:rsidP="0064245E">
      <w:pPr>
        <w:spacing w:after="0" w:line="240" w:lineRule="auto"/>
        <w:jc w:val="both"/>
        <w:rPr>
          <w:rFonts w:ascii="Book Antiqua" w:hAnsi="Book Antiqua"/>
        </w:rPr>
      </w:pPr>
      <w:r>
        <w:rPr>
          <w:rFonts w:ascii="Book Antiqua" w:hAnsi="Book Antiqua"/>
        </w:rPr>
        <w:t>J</w:t>
      </w:r>
      <w:r w:rsidR="00AA4265">
        <w:rPr>
          <w:rFonts w:ascii="Book Antiqua" w:hAnsi="Book Antiqua"/>
        </w:rPr>
        <w:t xml:space="preserve">onathan </w:t>
      </w:r>
      <w:r w:rsidR="00ED793F">
        <w:rPr>
          <w:rFonts w:ascii="Book Antiqua" w:hAnsi="Book Antiqua"/>
        </w:rPr>
        <w:t>had</w:t>
      </w:r>
      <w:r w:rsidR="00953FB7">
        <w:rPr>
          <w:rFonts w:ascii="Book Antiqua" w:hAnsi="Book Antiqua"/>
        </w:rPr>
        <w:t xml:space="preserve"> another award-winning year</w:t>
      </w:r>
      <w:r>
        <w:rPr>
          <w:rFonts w:ascii="Book Antiqua" w:hAnsi="Book Antiqua"/>
        </w:rPr>
        <w:t xml:space="preserve"> with Emergency Management. </w:t>
      </w:r>
      <w:r w:rsidR="0097096F">
        <w:rPr>
          <w:rFonts w:ascii="Book Antiqua" w:hAnsi="Book Antiqua"/>
        </w:rPr>
        <w:t>This year</w:t>
      </w:r>
      <w:r>
        <w:rPr>
          <w:rFonts w:ascii="Book Antiqua" w:hAnsi="Book Antiqua"/>
        </w:rPr>
        <w:t xml:space="preserve"> he was award</w:t>
      </w:r>
      <w:r w:rsidR="00AA4265">
        <w:rPr>
          <w:rFonts w:ascii="Book Antiqua" w:hAnsi="Book Antiqua"/>
        </w:rPr>
        <w:t>ed</w:t>
      </w:r>
      <w:r w:rsidR="00953FB7">
        <w:rPr>
          <w:rFonts w:ascii="Book Antiqua" w:hAnsi="Book Antiqua"/>
        </w:rPr>
        <w:t xml:space="preserve"> his KCEM designation as a Kansas Certified Emergency Manager and</w:t>
      </w:r>
      <w:r>
        <w:rPr>
          <w:rFonts w:ascii="Book Antiqua" w:hAnsi="Book Antiqua"/>
        </w:rPr>
        <w:t xml:space="preserve"> </w:t>
      </w:r>
      <w:r w:rsidR="00F364E1">
        <w:rPr>
          <w:rFonts w:ascii="Book Antiqua" w:hAnsi="Book Antiqua"/>
        </w:rPr>
        <w:t>the</w:t>
      </w:r>
      <w:r w:rsidR="00953FB7">
        <w:rPr>
          <w:rFonts w:ascii="Book Antiqua" w:hAnsi="Book Antiqua"/>
        </w:rPr>
        <w:t xml:space="preserve"> St Hubert’s Award for locating a missing person involved in a state-wide silver alert. Jonathan made significant headway on our Outdoor Warning CIP as well as our public outreach and volunteer teams. Jonathan’s work grew our volunteers from 15 to over 70 through teaching the Community Emergency Response Team Basic training program. Jonathan also work diligently to refurbish all of our trailers and equipment. </w:t>
      </w:r>
      <w:r w:rsidR="00B84EF7">
        <w:rPr>
          <w:rFonts w:ascii="Book Antiqua" w:hAnsi="Book Antiqua"/>
        </w:rPr>
        <w:t xml:space="preserve"> At the very end of December Jonathan accepted the first-ever fire marshal position in the City of Derby.  Jonathan will be missed by many, but plans to remain active in the CERT program. </w:t>
      </w:r>
    </w:p>
    <w:p w14:paraId="0D6B1751" w14:textId="689E7F2F" w:rsidR="00D211BB" w:rsidRPr="00760220" w:rsidRDefault="00D211BB" w:rsidP="00AD3BD1">
      <w:pPr>
        <w:spacing w:after="0" w:line="240" w:lineRule="auto"/>
        <w:jc w:val="both"/>
        <w:outlineLvl w:val="0"/>
        <w:rPr>
          <w:rFonts w:ascii="Book Antiqua" w:eastAsia="Calibri" w:hAnsi="Book Antiqua" w:cs="Times New Roman"/>
          <w:b/>
          <w:i/>
          <w:kern w:val="24"/>
          <w:sz w:val="24"/>
          <w:szCs w:val="24"/>
        </w:rPr>
      </w:pPr>
    </w:p>
    <w:p w14:paraId="606A29CF" w14:textId="35EF9220" w:rsidR="00B86AA8" w:rsidRPr="0032144A" w:rsidRDefault="00C76B66" w:rsidP="00B40B3B">
      <w:pPr>
        <w:spacing w:after="0" w:line="240" w:lineRule="auto"/>
        <w:jc w:val="both"/>
        <w:outlineLvl w:val="0"/>
        <w:rPr>
          <w:rFonts w:ascii="Book Antiqua" w:eastAsia="Calibri" w:hAnsi="Book Antiqua" w:cs="Times New Roman"/>
          <w:b/>
          <w:i/>
          <w:kern w:val="24"/>
          <w:sz w:val="24"/>
        </w:rPr>
      </w:pPr>
      <w:r>
        <w:rPr>
          <w:rFonts w:ascii="Book Antiqua" w:eastAsia="Calibri" w:hAnsi="Book Antiqua" w:cs="Times New Roman"/>
          <w:b/>
          <w:i/>
          <w:kern w:val="24"/>
          <w:sz w:val="24"/>
        </w:rPr>
        <w:t>Cody</w:t>
      </w:r>
      <w:r w:rsidR="0081279C">
        <w:rPr>
          <w:rFonts w:ascii="Book Antiqua" w:eastAsia="Calibri" w:hAnsi="Book Antiqua" w:cs="Times New Roman"/>
          <w:b/>
          <w:i/>
          <w:kern w:val="24"/>
          <w:sz w:val="24"/>
        </w:rPr>
        <w:t xml:space="preserve"> Charvat</w:t>
      </w:r>
      <w:r w:rsidR="00B86AA8" w:rsidRPr="0032144A">
        <w:rPr>
          <w:rFonts w:ascii="Book Antiqua" w:eastAsia="Calibri" w:hAnsi="Book Antiqua" w:cs="Times New Roman"/>
          <w:b/>
          <w:i/>
          <w:kern w:val="24"/>
          <w:sz w:val="24"/>
        </w:rPr>
        <w:t xml:space="preserve">, KCEM, </w:t>
      </w:r>
      <w:r w:rsidR="0081279C">
        <w:rPr>
          <w:rFonts w:ascii="Book Antiqua" w:eastAsia="Calibri" w:hAnsi="Book Antiqua" w:cs="Times New Roman"/>
          <w:b/>
          <w:i/>
          <w:kern w:val="24"/>
          <w:sz w:val="24"/>
        </w:rPr>
        <w:t>Operations</w:t>
      </w:r>
    </w:p>
    <w:p w14:paraId="76642A53" w14:textId="0AD4AEDF" w:rsidR="005006D6" w:rsidRPr="005006D6" w:rsidRDefault="00466A09" w:rsidP="00B40B3B">
      <w:pPr>
        <w:spacing w:after="0" w:line="240" w:lineRule="auto"/>
        <w:jc w:val="both"/>
        <w:outlineLvl w:val="0"/>
        <w:rPr>
          <w:rFonts w:ascii="Book Antiqua" w:hAnsi="Book Antiqua"/>
        </w:rPr>
      </w:pPr>
      <w:r>
        <w:rPr>
          <w:rFonts w:ascii="Book Antiqua" w:hAnsi="Book Antiqua"/>
        </w:rPr>
        <w:t xml:space="preserve">2023 was Cody’s </w:t>
      </w:r>
      <w:r w:rsidR="00F364E1" w:rsidRPr="00F7141F">
        <w:rPr>
          <w:rFonts w:ascii="Book Antiqua" w:hAnsi="Book Antiqua"/>
        </w:rPr>
        <w:t>2</w:t>
      </w:r>
      <w:r>
        <w:rPr>
          <w:rFonts w:ascii="Book Antiqua" w:hAnsi="Book Antiqua"/>
        </w:rPr>
        <w:t>5</w:t>
      </w:r>
      <w:r w:rsidR="005C1C35" w:rsidRPr="00F7141F">
        <w:rPr>
          <w:rFonts w:ascii="Book Antiqua" w:hAnsi="Book Antiqua"/>
        </w:rPr>
        <w:t>th year as a</w:t>
      </w:r>
      <w:r w:rsidR="0081279C" w:rsidRPr="00F7141F">
        <w:rPr>
          <w:rFonts w:ascii="Book Antiqua" w:hAnsi="Book Antiqua"/>
        </w:rPr>
        <w:t xml:space="preserve"> county employee</w:t>
      </w:r>
      <w:r w:rsidR="00F364E1" w:rsidRPr="00F7141F">
        <w:rPr>
          <w:rFonts w:ascii="Book Antiqua" w:hAnsi="Book Antiqua"/>
        </w:rPr>
        <w:t xml:space="preserve"> and his 40</w:t>
      </w:r>
      <w:r w:rsidR="005C1C35" w:rsidRPr="00F7141F">
        <w:rPr>
          <w:rFonts w:ascii="Book Antiqua" w:hAnsi="Book Antiqua"/>
        </w:rPr>
        <w:t xml:space="preserve">th year in Public Safety. </w:t>
      </w:r>
      <w:r w:rsidR="00F364E1" w:rsidRPr="00F7141F">
        <w:rPr>
          <w:rFonts w:ascii="Book Antiqua" w:hAnsi="Book Antiqua"/>
        </w:rPr>
        <w:t xml:space="preserve">Cody </w:t>
      </w:r>
      <w:r w:rsidR="00217264" w:rsidRPr="00F7141F">
        <w:rPr>
          <w:rFonts w:ascii="Book Antiqua" w:hAnsi="Book Antiqua"/>
        </w:rPr>
        <w:t xml:space="preserve">continues to be the foundation of our department. Cody </w:t>
      </w:r>
      <w:r w:rsidR="00765620" w:rsidRPr="00F7141F">
        <w:rPr>
          <w:rFonts w:ascii="Book Antiqua" w:hAnsi="Book Antiqua"/>
        </w:rPr>
        <w:t xml:space="preserve">taught or coordinated over </w:t>
      </w:r>
      <w:r w:rsidR="00962D63" w:rsidRPr="00F7141F">
        <w:rPr>
          <w:rFonts w:ascii="Book Antiqua" w:hAnsi="Book Antiqua"/>
        </w:rPr>
        <w:t>3</w:t>
      </w:r>
      <w:r w:rsidR="00765620" w:rsidRPr="00F7141F">
        <w:rPr>
          <w:rFonts w:ascii="Book Antiqua" w:hAnsi="Book Antiqua"/>
        </w:rPr>
        <w:t>0</w:t>
      </w:r>
      <w:r w:rsidR="00217264" w:rsidRPr="00F7141F">
        <w:rPr>
          <w:rFonts w:ascii="Book Antiqua" w:hAnsi="Book Antiqua"/>
        </w:rPr>
        <w:t xml:space="preserve"> classes</w:t>
      </w:r>
      <w:r w:rsidR="00765620" w:rsidRPr="00F7141F">
        <w:rPr>
          <w:rFonts w:ascii="Book Antiqua" w:hAnsi="Book Antiqua"/>
        </w:rPr>
        <w:t xml:space="preserve"> and training sessions</w:t>
      </w:r>
      <w:r w:rsidR="00217264" w:rsidRPr="00F7141F">
        <w:rPr>
          <w:rFonts w:ascii="Book Antiqua" w:hAnsi="Book Antiqua"/>
        </w:rPr>
        <w:t xml:space="preserve"> to </w:t>
      </w:r>
      <w:r w:rsidR="00087458" w:rsidRPr="00F7141F">
        <w:rPr>
          <w:rFonts w:ascii="Book Antiqua" w:hAnsi="Book Antiqua"/>
        </w:rPr>
        <w:t xml:space="preserve">educate </w:t>
      </w:r>
      <w:r w:rsidR="00217264" w:rsidRPr="00F7141F">
        <w:rPr>
          <w:rFonts w:ascii="Book Antiqua" w:hAnsi="Book Antiqua"/>
        </w:rPr>
        <w:t xml:space="preserve">our county partners. </w:t>
      </w:r>
      <w:r w:rsidR="006550A3" w:rsidRPr="00F7141F">
        <w:rPr>
          <w:rFonts w:ascii="Book Antiqua" w:hAnsi="Book Antiqua"/>
        </w:rPr>
        <w:t>He managed</w:t>
      </w:r>
      <w:r w:rsidR="0081279C" w:rsidRPr="00F7141F">
        <w:rPr>
          <w:rFonts w:ascii="Book Antiqua" w:hAnsi="Book Antiqua"/>
        </w:rPr>
        <w:t xml:space="preserve"> the Emergency Operation Center, our in-house Emergency Management T</w:t>
      </w:r>
      <w:r w:rsidR="00914AE5">
        <w:rPr>
          <w:rFonts w:ascii="Book Antiqua" w:hAnsi="Book Antiqua"/>
        </w:rPr>
        <w:t>raining Programs, t</w:t>
      </w:r>
      <w:r w:rsidR="0081279C" w:rsidRPr="00F7141F">
        <w:rPr>
          <w:rFonts w:ascii="Book Antiqua" w:hAnsi="Book Antiqua"/>
        </w:rPr>
        <w:t>eaches Storm Spotter training to our partners, and manages our IPAWS a</w:t>
      </w:r>
      <w:r w:rsidR="006550A3" w:rsidRPr="00F7141F">
        <w:rPr>
          <w:rFonts w:ascii="Book Antiqua" w:hAnsi="Book Antiqua"/>
        </w:rPr>
        <w:t>nd mass communication programs. The final days of 2023 saw Cody promoted to Deputy Director to replace the departing Jon Marr.</w:t>
      </w:r>
    </w:p>
    <w:p w14:paraId="28B19A0E" w14:textId="07B24A87" w:rsidR="00D10BF1" w:rsidRPr="00760220" w:rsidRDefault="00D10BF1" w:rsidP="00AD3BD1">
      <w:pPr>
        <w:spacing w:after="0" w:line="240" w:lineRule="auto"/>
        <w:outlineLvl w:val="0"/>
        <w:rPr>
          <w:rFonts w:ascii="Book Antiqua" w:hAnsi="Book Antiqua"/>
        </w:rPr>
      </w:pPr>
    </w:p>
    <w:p w14:paraId="406FD737" w14:textId="7FDD0EDA" w:rsidR="008A1381" w:rsidRPr="0032144A" w:rsidRDefault="00596B21" w:rsidP="00AD3BD1">
      <w:pPr>
        <w:spacing w:after="0" w:line="240" w:lineRule="auto"/>
        <w:outlineLvl w:val="0"/>
        <w:rPr>
          <w:rFonts w:ascii="Book Antiqua" w:hAnsi="Book Antiqua"/>
          <w:b/>
          <w:i/>
          <w:sz w:val="24"/>
          <w:szCs w:val="20"/>
        </w:rPr>
      </w:pPr>
      <w:r>
        <w:rPr>
          <w:rFonts w:ascii="Book Antiqua" w:hAnsi="Book Antiqua"/>
          <w:b/>
          <w:i/>
          <w:sz w:val="24"/>
          <w:szCs w:val="20"/>
        </w:rPr>
        <w:t>Jonathan Schropfer</w:t>
      </w:r>
      <w:r w:rsidR="002145A5">
        <w:rPr>
          <w:rFonts w:ascii="Book Antiqua" w:hAnsi="Book Antiqua"/>
          <w:b/>
          <w:i/>
          <w:sz w:val="24"/>
          <w:szCs w:val="20"/>
        </w:rPr>
        <w:t xml:space="preserve">, </w:t>
      </w:r>
      <w:r>
        <w:rPr>
          <w:rFonts w:ascii="Book Antiqua" w:hAnsi="Book Antiqua"/>
          <w:b/>
          <w:i/>
          <w:sz w:val="24"/>
          <w:szCs w:val="20"/>
        </w:rPr>
        <w:t>Planning</w:t>
      </w:r>
    </w:p>
    <w:p w14:paraId="1DA02170" w14:textId="690AD279" w:rsidR="00FB46F3" w:rsidRDefault="00683B37" w:rsidP="00FB46F3">
      <w:pPr>
        <w:spacing w:after="0" w:line="240" w:lineRule="auto"/>
        <w:jc w:val="both"/>
        <w:outlineLvl w:val="0"/>
        <w:rPr>
          <w:rFonts w:ascii="Book Antiqua" w:hAnsi="Book Antiqua"/>
        </w:rPr>
      </w:pPr>
      <w:r>
        <w:rPr>
          <w:rFonts w:ascii="Book Antiqua" w:hAnsi="Book Antiqua"/>
        </w:rPr>
        <w:t>This summer we welcomed our newest member of the team, Jonathan Schropfer.  Major Schropfer recently retired from the U.S. Army</w:t>
      </w:r>
      <w:r w:rsidR="00A66810">
        <w:rPr>
          <w:rFonts w:ascii="Book Antiqua" w:hAnsi="Book Antiqua"/>
        </w:rPr>
        <w:t xml:space="preserve"> as a Future Operations and Counter Weapons of Mass Destruction Planner</w:t>
      </w:r>
      <w:r w:rsidR="001B2355">
        <w:rPr>
          <w:rFonts w:ascii="Book Antiqua" w:hAnsi="Book Antiqua"/>
        </w:rPr>
        <w:t>.  In the</w:t>
      </w:r>
      <w:r>
        <w:rPr>
          <w:rFonts w:ascii="Book Antiqua" w:hAnsi="Book Antiqua"/>
        </w:rPr>
        <w:t xml:space="preserve"> short time</w:t>
      </w:r>
      <w:r w:rsidR="001B2355">
        <w:rPr>
          <w:rFonts w:ascii="Book Antiqua" w:hAnsi="Book Antiqua"/>
        </w:rPr>
        <w:t xml:space="preserve"> Jonathan has been with us, he</w:t>
      </w:r>
      <w:r>
        <w:rPr>
          <w:rFonts w:ascii="Book Antiqua" w:hAnsi="Book Antiqua"/>
        </w:rPr>
        <w:t xml:space="preserve"> has taken the reigns to start the five-year comprehensive review of the Region G Hazard Mitigation Plan.  </w:t>
      </w:r>
      <w:r w:rsidR="00211A54">
        <w:rPr>
          <w:rFonts w:ascii="Book Antiqua" w:hAnsi="Book Antiqua"/>
        </w:rPr>
        <w:t xml:space="preserve">He is also assisting several organizations update and develop continuity plans.  </w:t>
      </w:r>
      <w:r w:rsidR="001B2355">
        <w:rPr>
          <w:rFonts w:ascii="Book Antiqua" w:hAnsi="Book Antiqua"/>
        </w:rPr>
        <w:t xml:space="preserve">We welcome Jonathan and his family, wife Dawn, and sons Gus and Walter. </w:t>
      </w:r>
    </w:p>
    <w:p w14:paraId="1241F2E3" w14:textId="006AE85C" w:rsidR="00CD0AF9" w:rsidRDefault="00CD0AF9" w:rsidP="00FB46F3">
      <w:pPr>
        <w:spacing w:after="0" w:line="240" w:lineRule="auto"/>
        <w:jc w:val="both"/>
        <w:outlineLvl w:val="0"/>
        <w:rPr>
          <w:rFonts w:ascii="Book Antiqua" w:hAnsi="Book Antiqua"/>
        </w:rPr>
      </w:pPr>
    </w:p>
    <w:p w14:paraId="4D14EEEE" w14:textId="43087508" w:rsidR="00C205A2" w:rsidRPr="00C205A2" w:rsidRDefault="002145A5" w:rsidP="00C205A2">
      <w:pPr>
        <w:spacing w:after="0" w:line="240" w:lineRule="auto"/>
        <w:jc w:val="both"/>
        <w:outlineLvl w:val="0"/>
        <w:rPr>
          <w:rFonts w:ascii="Book Antiqua" w:hAnsi="Book Antiqua"/>
          <w:b/>
          <w:i/>
          <w:sz w:val="24"/>
          <w:szCs w:val="24"/>
        </w:rPr>
      </w:pPr>
      <w:r>
        <w:rPr>
          <w:rFonts w:ascii="Book Antiqua" w:hAnsi="Book Antiqua"/>
          <w:b/>
          <w:i/>
          <w:sz w:val="24"/>
          <w:szCs w:val="24"/>
        </w:rPr>
        <w:t xml:space="preserve">Kenji Brooks, </w:t>
      </w:r>
      <w:r w:rsidR="00CC298D" w:rsidRPr="00C205A2">
        <w:rPr>
          <w:rFonts w:ascii="Book Antiqua" w:hAnsi="Book Antiqua"/>
          <w:b/>
          <w:i/>
          <w:sz w:val="24"/>
          <w:szCs w:val="24"/>
        </w:rPr>
        <w:t>Logistics</w:t>
      </w:r>
    </w:p>
    <w:p w14:paraId="7A3C29D2" w14:textId="40666ABD" w:rsidR="00B243BE" w:rsidRDefault="00EF2A8A" w:rsidP="00B30374">
      <w:pPr>
        <w:spacing w:after="0" w:line="240" w:lineRule="auto"/>
        <w:jc w:val="both"/>
        <w:outlineLvl w:val="0"/>
        <w:rPr>
          <w:rFonts w:ascii="Book Antiqua" w:hAnsi="Book Antiqua"/>
        </w:rPr>
      </w:pPr>
      <w:r w:rsidRPr="00973320">
        <w:rPr>
          <w:rFonts w:ascii="Book Antiqua" w:hAnsi="Book Antiqua"/>
        </w:rPr>
        <w:t xml:space="preserve">Kenji </w:t>
      </w:r>
      <w:r w:rsidR="00AA3BB1" w:rsidRPr="00973320">
        <w:rPr>
          <w:rFonts w:ascii="Book Antiqua" w:hAnsi="Book Antiqua"/>
        </w:rPr>
        <w:t xml:space="preserve">continues to </w:t>
      </w:r>
      <w:r w:rsidRPr="00973320">
        <w:rPr>
          <w:rFonts w:ascii="Book Antiqua" w:hAnsi="Book Antiqua"/>
        </w:rPr>
        <w:t xml:space="preserve">coordinates our logistics </w:t>
      </w:r>
      <w:r w:rsidR="008F6AA4" w:rsidRPr="00973320">
        <w:rPr>
          <w:rFonts w:ascii="Book Antiqua" w:hAnsi="Book Antiqua"/>
        </w:rPr>
        <w:t xml:space="preserve">supplies </w:t>
      </w:r>
      <w:r w:rsidRPr="00973320">
        <w:rPr>
          <w:rFonts w:ascii="Book Antiqua" w:hAnsi="Book Antiqua"/>
        </w:rPr>
        <w:t xml:space="preserve">and </w:t>
      </w:r>
      <w:r w:rsidR="008F6AA4" w:rsidRPr="00973320">
        <w:rPr>
          <w:rFonts w:ascii="Book Antiqua" w:hAnsi="Book Antiqua"/>
        </w:rPr>
        <w:t xml:space="preserve">spearhead our </w:t>
      </w:r>
      <w:r w:rsidRPr="00973320">
        <w:rPr>
          <w:rFonts w:ascii="Book Antiqua" w:hAnsi="Book Antiqua"/>
        </w:rPr>
        <w:t xml:space="preserve">administrative operations. </w:t>
      </w:r>
      <w:r w:rsidR="0082628F" w:rsidRPr="00973320">
        <w:rPr>
          <w:rFonts w:ascii="Book Antiqua" w:hAnsi="Book Antiqua"/>
        </w:rPr>
        <w:t>This year he dialed in what supplies and product are necessary</w:t>
      </w:r>
      <w:r w:rsidR="005C2DD7" w:rsidRPr="00973320">
        <w:rPr>
          <w:rFonts w:ascii="Book Antiqua" w:hAnsi="Book Antiqua"/>
        </w:rPr>
        <w:t xml:space="preserve"> to have on hand that will c</w:t>
      </w:r>
      <w:r w:rsidR="00836EC9" w:rsidRPr="00973320">
        <w:rPr>
          <w:rFonts w:ascii="Book Antiqua" w:hAnsi="Book Antiqua"/>
        </w:rPr>
        <w:t>ombat supply interruption.</w:t>
      </w:r>
      <w:r w:rsidR="005C2DD7" w:rsidRPr="00973320">
        <w:rPr>
          <w:rFonts w:ascii="Book Antiqua" w:hAnsi="Book Antiqua"/>
        </w:rPr>
        <w:t xml:space="preserve"> </w:t>
      </w:r>
      <w:r w:rsidR="00CD1656" w:rsidRPr="00973320">
        <w:rPr>
          <w:rFonts w:ascii="Book Antiqua" w:hAnsi="Book Antiqua"/>
        </w:rPr>
        <w:t xml:space="preserve"> Kenji’s focus </w:t>
      </w:r>
      <w:r w:rsidR="00762F0E" w:rsidRPr="00973320">
        <w:rPr>
          <w:rFonts w:ascii="Book Antiqua" w:hAnsi="Book Antiqua"/>
        </w:rPr>
        <w:t xml:space="preserve">this year </w:t>
      </w:r>
      <w:r w:rsidR="00CD1656" w:rsidRPr="00973320">
        <w:rPr>
          <w:rFonts w:ascii="Book Antiqua" w:hAnsi="Book Antiqua"/>
        </w:rPr>
        <w:t xml:space="preserve">was </w:t>
      </w:r>
      <w:r w:rsidR="00762F0E" w:rsidRPr="00973320">
        <w:rPr>
          <w:rFonts w:ascii="Book Antiqua" w:hAnsi="Book Antiqua"/>
        </w:rPr>
        <w:t xml:space="preserve">to accurately </w:t>
      </w:r>
      <w:r w:rsidR="00D81763" w:rsidRPr="00973320">
        <w:rPr>
          <w:rFonts w:ascii="Book Antiqua" w:hAnsi="Book Antiqua"/>
        </w:rPr>
        <w:t xml:space="preserve">document and </w:t>
      </w:r>
      <w:r w:rsidR="00762F0E" w:rsidRPr="00973320">
        <w:rPr>
          <w:rFonts w:ascii="Book Antiqua" w:hAnsi="Book Antiqua"/>
        </w:rPr>
        <w:t>a</w:t>
      </w:r>
      <w:r w:rsidR="00F578B6" w:rsidRPr="00973320">
        <w:rPr>
          <w:rFonts w:ascii="Book Antiqua" w:hAnsi="Book Antiqua"/>
        </w:rPr>
        <w:t>nalyze</w:t>
      </w:r>
      <w:r w:rsidR="00762F0E" w:rsidRPr="00973320">
        <w:rPr>
          <w:rFonts w:ascii="Book Antiqua" w:hAnsi="Book Antiqua"/>
        </w:rPr>
        <w:t xml:space="preserve"> </w:t>
      </w:r>
      <w:r w:rsidR="00D81763" w:rsidRPr="00973320">
        <w:rPr>
          <w:rFonts w:ascii="Book Antiqua" w:hAnsi="Book Antiqua"/>
        </w:rPr>
        <w:t xml:space="preserve">data to </w:t>
      </w:r>
      <w:r w:rsidR="00DF76F5" w:rsidRPr="00973320">
        <w:rPr>
          <w:rFonts w:ascii="Book Antiqua" w:hAnsi="Book Antiqua"/>
        </w:rPr>
        <w:t>prepare the department to take on the PPE</w:t>
      </w:r>
      <w:r w:rsidR="00A0288D" w:rsidRPr="00973320">
        <w:rPr>
          <w:rFonts w:ascii="Book Antiqua" w:hAnsi="Book Antiqua"/>
        </w:rPr>
        <w:t xml:space="preserve"> </w:t>
      </w:r>
      <w:r w:rsidR="00DF76F5" w:rsidRPr="00973320">
        <w:rPr>
          <w:rFonts w:ascii="Book Antiqua" w:hAnsi="Book Antiqua"/>
        </w:rPr>
        <w:t>financial</w:t>
      </w:r>
      <w:r w:rsidR="00A0288D" w:rsidRPr="00973320">
        <w:rPr>
          <w:rFonts w:ascii="Book Antiqua" w:hAnsi="Book Antiqua"/>
        </w:rPr>
        <w:t xml:space="preserve"> </w:t>
      </w:r>
      <w:r w:rsidR="00DF76F5" w:rsidRPr="00973320">
        <w:rPr>
          <w:rFonts w:ascii="Book Antiqua" w:hAnsi="Book Antiqua"/>
        </w:rPr>
        <w:t>burden</w:t>
      </w:r>
      <w:r w:rsidR="005A455B" w:rsidRPr="00973320">
        <w:rPr>
          <w:rFonts w:ascii="Book Antiqua" w:hAnsi="Book Antiqua"/>
        </w:rPr>
        <w:t>.</w:t>
      </w:r>
      <w:r w:rsidR="00A0288D" w:rsidRPr="00973320">
        <w:rPr>
          <w:rFonts w:ascii="Book Antiqua" w:hAnsi="Book Antiqua"/>
        </w:rPr>
        <w:t xml:space="preserve"> </w:t>
      </w:r>
      <w:r w:rsidR="005A455B" w:rsidRPr="00973320">
        <w:rPr>
          <w:rFonts w:ascii="Book Antiqua" w:hAnsi="Book Antiqua"/>
        </w:rPr>
        <w:t xml:space="preserve"> 2024 </w:t>
      </w:r>
      <w:r w:rsidR="00E814BB">
        <w:rPr>
          <w:rFonts w:ascii="Book Antiqua" w:hAnsi="Book Antiqua"/>
        </w:rPr>
        <w:t>will be the</w:t>
      </w:r>
      <w:r w:rsidR="005A455B" w:rsidRPr="00973320">
        <w:rPr>
          <w:rFonts w:ascii="Book Antiqua" w:hAnsi="Book Antiqua"/>
        </w:rPr>
        <w:t xml:space="preserve"> last </w:t>
      </w:r>
      <w:r w:rsidR="00413EDC">
        <w:rPr>
          <w:rFonts w:ascii="Book Antiqua" w:hAnsi="Book Antiqua"/>
        </w:rPr>
        <w:t xml:space="preserve">year </w:t>
      </w:r>
      <w:r w:rsidR="00453C23" w:rsidRPr="00973320">
        <w:rPr>
          <w:rFonts w:ascii="Book Antiqua" w:hAnsi="Book Antiqua"/>
        </w:rPr>
        <w:t>the C</w:t>
      </w:r>
      <w:r w:rsidR="00283ABF" w:rsidRPr="00973320">
        <w:rPr>
          <w:rFonts w:ascii="Book Antiqua" w:hAnsi="Book Antiqua"/>
        </w:rPr>
        <w:t>ounty</w:t>
      </w:r>
      <w:r w:rsidR="00A0288D" w:rsidRPr="00973320">
        <w:rPr>
          <w:rFonts w:ascii="Book Antiqua" w:hAnsi="Book Antiqua"/>
        </w:rPr>
        <w:t xml:space="preserve"> will have </w:t>
      </w:r>
      <w:r w:rsidR="00453C23" w:rsidRPr="00973320">
        <w:rPr>
          <w:rFonts w:ascii="Book Antiqua" w:hAnsi="Book Antiqua"/>
        </w:rPr>
        <w:t xml:space="preserve">to use the </w:t>
      </w:r>
      <w:r w:rsidR="00A0288D" w:rsidRPr="00973320">
        <w:rPr>
          <w:rFonts w:ascii="Book Antiqua" w:hAnsi="Book Antiqua"/>
        </w:rPr>
        <w:t>A</w:t>
      </w:r>
      <w:r w:rsidR="00283ABF" w:rsidRPr="00973320">
        <w:rPr>
          <w:rFonts w:ascii="Book Antiqua" w:hAnsi="Book Antiqua"/>
        </w:rPr>
        <w:t xml:space="preserve">merican </w:t>
      </w:r>
      <w:r w:rsidR="00A0288D" w:rsidRPr="00973320">
        <w:rPr>
          <w:rFonts w:ascii="Book Antiqua" w:hAnsi="Book Antiqua"/>
        </w:rPr>
        <w:t>R</w:t>
      </w:r>
      <w:r w:rsidR="00283ABF" w:rsidRPr="00973320">
        <w:rPr>
          <w:rFonts w:ascii="Book Antiqua" w:hAnsi="Book Antiqua"/>
        </w:rPr>
        <w:t xml:space="preserve">escue </w:t>
      </w:r>
      <w:r w:rsidR="00A0288D" w:rsidRPr="00973320">
        <w:rPr>
          <w:rFonts w:ascii="Book Antiqua" w:hAnsi="Book Antiqua"/>
        </w:rPr>
        <w:t>P</w:t>
      </w:r>
      <w:r w:rsidR="00283ABF" w:rsidRPr="00973320">
        <w:rPr>
          <w:rFonts w:ascii="Book Antiqua" w:hAnsi="Book Antiqua"/>
        </w:rPr>
        <w:t xml:space="preserve">lan Act </w:t>
      </w:r>
      <w:r w:rsidR="00453C23" w:rsidRPr="00973320">
        <w:rPr>
          <w:rFonts w:ascii="Book Antiqua" w:hAnsi="Book Antiqua"/>
        </w:rPr>
        <w:t xml:space="preserve">(ARPA) </w:t>
      </w:r>
      <w:r w:rsidR="00283ABF" w:rsidRPr="00973320">
        <w:rPr>
          <w:rFonts w:ascii="Book Antiqua" w:hAnsi="Book Antiqua"/>
        </w:rPr>
        <w:t>federal grant</w:t>
      </w:r>
      <w:r w:rsidR="00453C23" w:rsidRPr="00973320">
        <w:rPr>
          <w:rFonts w:ascii="Book Antiqua" w:hAnsi="Book Antiqua"/>
        </w:rPr>
        <w:t xml:space="preserve"> </w:t>
      </w:r>
      <w:r w:rsidR="00F71D91">
        <w:rPr>
          <w:rFonts w:ascii="Book Antiqua" w:hAnsi="Book Antiqua"/>
        </w:rPr>
        <w:t>money</w:t>
      </w:r>
      <w:r w:rsidR="00A0288D" w:rsidRPr="00973320">
        <w:rPr>
          <w:rFonts w:ascii="Book Antiqua" w:hAnsi="Book Antiqua"/>
        </w:rPr>
        <w:t xml:space="preserve"> </w:t>
      </w:r>
      <w:r w:rsidR="00453C23" w:rsidRPr="00973320">
        <w:rPr>
          <w:rFonts w:ascii="Book Antiqua" w:hAnsi="Book Antiqua"/>
        </w:rPr>
        <w:t xml:space="preserve">to purchase </w:t>
      </w:r>
      <w:r w:rsidR="004020C6" w:rsidRPr="00973320">
        <w:rPr>
          <w:rFonts w:ascii="Book Antiqua" w:hAnsi="Book Antiqua"/>
        </w:rPr>
        <w:t>PPE supplies</w:t>
      </w:r>
      <w:r w:rsidR="00F71D91">
        <w:rPr>
          <w:rFonts w:ascii="Book Antiqua" w:hAnsi="Book Antiqua"/>
        </w:rPr>
        <w:t xml:space="preserve"> that</w:t>
      </w:r>
      <w:r w:rsidR="004020C6" w:rsidRPr="00973320">
        <w:rPr>
          <w:rFonts w:ascii="Book Antiqua" w:hAnsi="Book Antiqua"/>
        </w:rPr>
        <w:t xml:space="preserve"> we all have enjoyed </w:t>
      </w:r>
      <w:r w:rsidR="00F71D91">
        <w:rPr>
          <w:rFonts w:ascii="Book Antiqua" w:hAnsi="Book Antiqua"/>
        </w:rPr>
        <w:t xml:space="preserve">using </w:t>
      </w:r>
      <w:r w:rsidR="004020C6" w:rsidRPr="00973320">
        <w:rPr>
          <w:rFonts w:ascii="Book Antiqua" w:hAnsi="Book Antiqua"/>
        </w:rPr>
        <w:t xml:space="preserve">since 2020 </w:t>
      </w:r>
      <w:r w:rsidR="007C7890" w:rsidRPr="00973320">
        <w:rPr>
          <w:rFonts w:ascii="Book Antiqua" w:hAnsi="Book Antiqua"/>
        </w:rPr>
        <w:t>and</w:t>
      </w:r>
      <w:r w:rsidR="0096437D">
        <w:rPr>
          <w:rFonts w:ascii="Book Antiqua" w:hAnsi="Book Antiqua"/>
        </w:rPr>
        <w:t xml:space="preserve"> in preparation we</w:t>
      </w:r>
      <w:r w:rsidR="007C7890" w:rsidRPr="00973320">
        <w:rPr>
          <w:rFonts w:ascii="Book Antiqua" w:hAnsi="Book Antiqua"/>
        </w:rPr>
        <w:t xml:space="preserve"> </w:t>
      </w:r>
      <w:r w:rsidR="00A10A8D" w:rsidRPr="00973320">
        <w:rPr>
          <w:rFonts w:ascii="Book Antiqua" w:hAnsi="Book Antiqua"/>
        </w:rPr>
        <w:t xml:space="preserve">will </w:t>
      </w:r>
      <w:r w:rsidR="007C7890" w:rsidRPr="00973320">
        <w:rPr>
          <w:rFonts w:ascii="Book Antiqua" w:hAnsi="Book Antiqua"/>
        </w:rPr>
        <w:t xml:space="preserve">submit a decision package </w:t>
      </w:r>
      <w:r w:rsidR="0096437D">
        <w:rPr>
          <w:rFonts w:ascii="Book Antiqua" w:hAnsi="Book Antiqua"/>
        </w:rPr>
        <w:t xml:space="preserve">for </w:t>
      </w:r>
      <w:r w:rsidR="007C7890" w:rsidRPr="00973320">
        <w:rPr>
          <w:rFonts w:ascii="Book Antiqua" w:hAnsi="Book Antiqua"/>
        </w:rPr>
        <w:t>2025</w:t>
      </w:r>
      <w:r w:rsidR="00127BFC" w:rsidRPr="00973320">
        <w:rPr>
          <w:rFonts w:ascii="Book Antiqua" w:hAnsi="Book Antiqua"/>
        </w:rPr>
        <w:t xml:space="preserve"> </w:t>
      </w:r>
      <w:r w:rsidR="0096437D">
        <w:rPr>
          <w:rFonts w:ascii="Book Antiqua" w:hAnsi="Book Antiqua"/>
        </w:rPr>
        <w:t>to</w:t>
      </w:r>
      <w:r w:rsidR="00127BFC" w:rsidRPr="00973320">
        <w:rPr>
          <w:rFonts w:ascii="Book Antiqua" w:hAnsi="Book Antiqua"/>
        </w:rPr>
        <w:t xml:space="preserve"> allow Emergency Management to rotate </w:t>
      </w:r>
      <w:r w:rsidR="003E77A3" w:rsidRPr="00973320">
        <w:rPr>
          <w:rFonts w:ascii="Book Antiqua" w:hAnsi="Book Antiqua"/>
        </w:rPr>
        <w:t>items that have a shelf-life</w:t>
      </w:r>
      <w:r w:rsidR="00973320" w:rsidRPr="00973320">
        <w:rPr>
          <w:rFonts w:ascii="Book Antiqua" w:hAnsi="Book Antiqua"/>
        </w:rPr>
        <w:t xml:space="preserve"> expiration</w:t>
      </w:r>
      <w:r w:rsidR="003E77A3" w:rsidRPr="00973320">
        <w:rPr>
          <w:rFonts w:ascii="Book Antiqua" w:hAnsi="Book Antiqua"/>
        </w:rPr>
        <w:t xml:space="preserve"> </w:t>
      </w:r>
      <w:r w:rsidR="00973320" w:rsidRPr="00973320">
        <w:rPr>
          <w:rFonts w:ascii="Book Antiqua" w:hAnsi="Book Antiqua"/>
        </w:rPr>
        <w:t>date</w:t>
      </w:r>
      <w:r w:rsidR="007C7890" w:rsidRPr="00973320">
        <w:rPr>
          <w:rFonts w:ascii="Book Antiqua" w:hAnsi="Book Antiqua"/>
        </w:rPr>
        <w:t>.</w:t>
      </w:r>
      <w:r w:rsidR="00C8189B" w:rsidRPr="00973320">
        <w:rPr>
          <w:rFonts w:ascii="Book Antiqua" w:hAnsi="Book Antiqua"/>
        </w:rPr>
        <w:t xml:space="preserve"> </w:t>
      </w:r>
    </w:p>
    <w:p w14:paraId="209A110B" w14:textId="5FF9A7C7" w:rsidR="0088035D" w:rsidRPr="00B30374" w:rsidRDefault="0088035D" w:rsidP="00B30374">
      <w:pPr>
        <w:spacing w:after="0" w:line="240" w:lineRule="auto"/>
        <w:jc w:val="both"/>
        <w:outlineLvl w:val="0"/>
        <w:rPr>
          <w:rFonts w:ascii="Book Antiqua" w:hAnsi="Book Antiqua" w:cs="Times New Roman"/>
          <w:b/>
          <w:sz w:val="28"/>
          <w:u w:val="single"/>
        </w:rPr>
      </w:pPr>
    </w:p>
    <w:p w14:paraId="6BFD19DF" w14:textId="5DE1D4B7" w:rsidR="00596836" w:rsidRPr="00C8189B" w:rsidRDefault="00C8189B" w:rsidP="0088035D">
      <w:pPr>
        <w:jc w:val="both"/>
        <w:outlineLvl w:val="0"/>
        <w:rPr>
          <w:rFonts w:ascii="Book Antiqua" w:hAnsi="Book Antiqua"/>
          <w:b/>
          <w:sz w:val="18"/>
          <w:szCs w:val="18"/>
        </w:rPr>
      </w:pPr>
      <w:r w:rsidRPr="00C8189B">
        <w:rPr>
          <w:rFonts w:ascii="Book Antiqua" w:hAnsi="Book Antiqua" w:cs="Times New Roman"/>
          <w:b/>
          <w:noProof/>
          <w:sz w:val="18"/>
          <w:szCs w:val="18"/>
          <w:u w:val="single"/>
        </w:rPr>
        <w:drawing>
          <wp:anchor distT="0" distB="0" distL="114300" distR="114300" simplePos="0" relativeHeight="251653632" behindDoc="1" locked="0" layoutInCell="1" allowOverlap="1" wp14:anchorId="43C1F7E4" wp14:editId="5BF95090">
            <wp:simplePos x="0" y="0"/>
            <wp:positionH relativeFrom="page">
              <wp:posOffset>276225</wp:posOffset>
            </wp:positionH>
            <wp:positionV relativeFrom="paragraph">
              <wp:posOffset>13970</wp:posOffset>
            </wp:positionV>
            <wp:extent cx="915670" cy="714375"/>
            <wp:effectExtent l="0" t="0" r="0" b="9525"/>
            <wp:wrapSquare wrapText="bothSides"/>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5670" cy="714375"/>
                    </a:xfrm>
                    <a:prstGeom prst="rect">
                      <a:avLst/>
                    </a:prstGeom>
                  </pic:spPr>
                </pic:pic>
              </a:graphicData>
            </a:graphic>
            <wp14:sizeRelH relativeFrom="page">
              <wp14:pctWidth>0</wp14:pctWidth>
            </wp14:sizeRelH>
            <wp14:sizeRelV relativeFrom="page">
              <wp14:pctHeight>0</wp14:pctHeight>
            </wp14:sizeRelV>
          </wp:anchor>
        </w:drawing>
      </w:r>
      <w:r w:rsidR="001533BA" w:rsidRPr="00C8189B">
        <w:rPr>
          <w:rFonts w:ascii="Book Antiqua" w:hAnsi="Book Antiqua"/>
          <w:b/>
          <w:sz w:val="18"/>
          <w:szCs w:val="18"/>
        </w:rPr>
        <w:t>All staff members belong to the Kansas Emergency Management Association (KEMA). KEMA was formed in 1977 and is a network of leaders dedicated to providing excellence in emergency management and homeland security for Kansas. KEMA is committed to promoting excellence through professionalism, fostering communication and cooperation through teamwork, soliciting input and active participation through responsiveness, and advocating for progressive growth through leadership. </w:t>
      </w:r>
    </w:p>
    <w:p w14:paraId="29079CB2" w14:textId="6CBD5013" w:rsidR="00596836" w:rsidRDefault="00596836" w:rsidP="00596836">
      <w:pPr>
        <w:spacing w:after="0" w:line="240" w:lineRule="auto"/>
        <w:outlineLvl w:val="0"/>
        <w:rPr>
          <w:rFonts w:ascii="Book Antiqua" w:hAnsi="Book Antiqua" w:cs="Times New Roman"/>
          <w:b/>
          <w:sz w:val="28"/>
          <w:u w:val="single"/>
        </w:rPr>
      </w:pPr>
      <w:r w:rsidRPr="001C3281">
        <w:rPr>
          <w:rFonts w:ascii="Book Antiqua" w:hAnsi="Book Antiqua" w:cs="Times New Roman"/>
          <w:b/>
          <w:sz w:val="28"/>
          <w:u w:val="single"/>
        </w:rPr>
        <w:lastRenderedPageBreak/>
        <w:t>Accomplishments and Highlights</w:t>
      </w:r>
      <w:r w:rsidR="005F7820" w:rsidRPr="001C3281">
        <w:rPr>
          <w:rFonts w:ascii="Book Antiqua" w:hAnsi="Book Antiqua" w:cs="Times New Roman"/>
          <w:b/>
          <w:sz w:val="28"/>
          <w:u w:val="single"/>
        </w:rPr>
        <w:t xml:space="preserve"> </w:t>
      </w:r>
    </w:p>
    <w:p w14:paraId="1F0BD167" w14:textId="0807F33A" w:rsidR="00D33E11" w:rsidRDefault="00D33E11" w:rsidP="00596836">
      <w:pPr>
        <w:spacing w:after="0" w:line="240" w:lineRule="auto"/>
        <w:outlineLvl w:val="0"/>
        <w:rPr>
          <w:rFonts w:ascii="Book Antiqua" w:hAnsi="Book Antiqua" w:cs="Times New Roman"/>
          <w:b/>
          <w:sz w:val="28"/>
          <w:u w:val="single"/>
        </w:rPr>
      </w:pPr>
    </w:p>
    <w:p w14:paraId="1A3CD687" w14:textId="0B562427" w:rsidR="00D33E11" w:rsidRDefault="00EC50C0" w:rsidP="00596836">
      <w:pPr>
        <w:spacing w:after="0" w:line="240" w:lineRule="auto"/>
        <w:outlineLvl w:val="0"/>
        <w:rPr>
          <w:rFonts w:ascii="Book Antiqua" w:hAnsi="Book Antiqua"/>
          <w:b/>
          <w:i/>
          <w:sz w:val="32"/>
          <w:szCs w:val="32"/>
          <w:u w:val="single"/>
        </w:rPr>
      </w:pPr>
      <w:r>
        <w:rPr>
          <w:rFonts w:ascii="Book Antiqua" w:hAnsi="Book Antiqua"/>
          <w:b/>
          <w:i/>
          <w:noProof/>
          <w:sz w:val="32"/>
          <w:szCs w:val="32"/>
          <w:u w:val="single"/>
        </w:rPr>
        <w:drawing>
          <wp:anchor distT="0" distB="0" distL="114300" distR="114300" simplePos="0" relativeHeight="251681280" behindDoc="0" locked="0" layoutInCell="1" allowOverlap="1" wp14:anchorId="2F3A96E4" wp14:editId="2C025BBE">
            <wp:simplePos x="0" y="0"/>
            <wp:positionH relativeFrom="margin">
              <wp:posOffset>5169535</wp:posOffset>
            </wp:positionH>
            <wp:positionV relativeFrom="margin">
              <wp:posOffset>514985</wp:posOffset>
            </wp:positionV>
            <wp:extent cx="1758315" cy="234251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nderbolt_Park Cit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8315" cy="2342515"/>
                    </a:xfrm>
                    <a:prstGeom prst="rect">
                      <a:avLst/>
                    </a:prstGeom>
                  </pic:spPr>
                </pic:pic>
              </a:graphicData>
            </a:graphic>
            <wp14:sizeRelH relativeFrom="margin">
              <wp14:pctWidth>0</wp14:pctWidth>
            </wp14:sizeRelH>
            <wp14:sizeRelV relativeFrom="margin">
              <wp14:pctHeight>0</wp14:pctHeight>
            </wp14:sizeRelV>
          </wp:anchor>
        </w:drawing>
      </w:r>
      <w:r w:rsidR="00D33E11">
        <w:rPr>
          <w:rFonts w:ascii="Book Antiqua" w:hAnsi="Book Antiqua"/>
          <w:b/>
          <w:i/>
          <w:sz w:val="32"/>
          <w:szCs w:val="32"/>
          <w:u w:val="single"/>
        </w:rPr>
        <w:t>The World’s Oldest Thunderbolt Siren Still in Service</w:t>
      </w:r>
    </w:p>
    <w:p w14:paraId="7DD68734" w14:textId="3717138F" w:rsidR="002C3329" w:rsidRPr="002C3329" w:rsidRDefault="002C3329" w:rsidP="002C3329">
      <w:pPr>
        <w:shd w:val="clear" w:color="auto" w:fill="FFFFFF"/>
        <w:rPr>
          <w:rFonts w:ascii="Book Antiqua" w:eastAsia="Times New Roman" w:hAnsi="Book Antiqua" w:cs="Segoe UI Historic"/>
          <w:color w:val="050505"/>
        </w:rPr>
      </w:pPr>
      <w:r w:rsidRPr="002C3329">
        <w:rPr>
          <w:rFonts w:ascii="Book Antiqua" w:eastAsia="Times New Roman" w:hAnsi="Book Antiqua" w:cs="Segoe UI Historic"/>
          <w:color w:val="050505"/>
        </w:rPr>
        <w:t xml:space="preserve">Sedgwick County Emergency Management held a ribbon cutting event </w:t>
      </w:r>
      <w:r>
        <w:rPr>
          <w:rFonts w:ascii="Book Antiqua" w:eastAsia="Times New Roman" w:hAnsi="Book Antiqua" w:cs="Segoe UI Historic"/>
          <w:color w:val="050505"/>
        </w:rPr>
        <w:t xml:space="preserve">on March 4 </w:t>
      </w:r>
      <w:r w:rsidRPr="002C3329">
        <w:rPr>
          <w:rFonts w:ascii="Book Antiqua" w:eastAsia="Times New Roman" w:hAnsi="Book Antiqua" w:cs="Segoe UI Historic"/>
          <w:color w:val="050505"/>
        </w:rPr>
        <w:t xml:space="preserve">in honor of the four world’s oldest Thunderbolt sirens still in service here in Sedgwick County. </w:t>
      </w:r>
    </w:p>
    <w:p w14:paraId="2A0DD259" w14:textId="6CEE41D8" w:rsidR="002C3329" w:rsidRPr="002C3329" w:rsidRDefault="00EC50C0" w:rsidP="002C3329">
      <w:pPr>
        <w:shd w:val="clear" w:color="auto" w:fill="FFFFFF"/>
        <w:spacing w:after="0" w:line="240" w:lineRule="auto"/>
        <w:rPr>
          <w:rFonts w:ascii="Book Antiqua" w:eastAsia="Times New Roman" w:hAnsi="Book Antiqua" w:cs="Segoe UI Historic"/>
          <w:color w:val="050505"/>
        </w:rPr>
      </w:pPr>
      <w:r>
        <w:rPr>
          <w:rFonts w:ascii="Book Antiqua" w:eastAsia="Times New Roman" w:hAnsi="Book Antiqua" w:cs="Segoe UI Historic"/>
          <w:noProof/>
          <w:color w:val="050505"/>
        </w:rPr>
        <w:drawing>
          <wp:anchor distT="0" distB="0" distL="114300" distR="114300" simplePos="0" relativeHeight="251680256" behindDoc="0" locked="0" layoutInCell="1" allowOverlap="1" wp14:anchorId="572653FD" wp14:editId="38402B5C">
            <wp:simplePos x="0" y="0"/>
            <wp:positionH relativeFrom="margin">
              <wp:posOffset>-133350</wp:posOffset>
            </wp:positionH>
            <wp:positionV relativeFrom="margin">
              <wp:posOffset>1343660</wp:posOffset>
            </wp:positionV>
            <wp:extent cx="2665730" cy="1866900"/>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ibbon cutti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5730" cy="1866900"/>
                    </a:xfrm>
                    <a:prstGeom prst="rect">
                      <a:avLst/>
                    </a:prstGeom>
                  </pic:spPr>
                </pic:pic>
              </a:graphicData>
            </a:graphic>
            <wp14:sizeRelH relativeFrom="margin">
              <wp14:pctWidth>0</wp14:pctWidth>
            </wp14:sizeRelH>
            <wp14:sizeRelV relativeFrom="margin">
              <wp14:pctHeight>0</wp14:pctHeight>
            </wp14:sizeRelV>
          </wp:anchor>
        </w:drawing>
      </w:r>
      <w:r w:rsidR="002C3329" w:rsidRPr="002C3329">
        <w:rPr>
          <w:rFonts w:ascii="Book Antiqua" w:eastAsia="Times New Roman" w:hAnsi="Book Antiqua" w:cs="Segoe UI Historic"/>
          <w:color w:val="050505"/>
        </w:rPr>
        <w:t xml:space="preserve">Kenneth Urban (K.U.) Benjamin and Sgt. Paul Hansen were honored at this event for their significant part in severe weather awareness in our county. K.U. Benjamin installed 13 sirens throughout Wichita, four of which are still in service today. His volunteer work changed the way we warn the public of danger, and it is a sound nearly every </w:t>
      </w:r>
      <w:proofErr w:type="spellStart"/>
      <w:r w:rsidR="002C3329" w:rsidRPr="002C3329">
        <w:rPr>
          <w:rFonts w:ascii="Book Antiqua" w:eastAsia="Times New Roman" w:hAnsi="Book Antiqua" w:cs="Segoe UI Historic"/>
          <w:color w:val="050505"/>
        </w:rPr>
        <w:t>Wichitan</w:t>
      </w:r>
      <w:proofErr w:type="spellEnd"/>
      <w:r w:rsidR="002C3329" w:rsidRPr="002C3329">
        <w:rPr>
          <w:rFonts w:ascii="Book Antiqua" w:eastAsia="Times New Roman" w:hAnsi="Book Antiqua" w:cs="Segoe UI Historic"/>
          <w:color w:val="050505"/>
        </w:rPr>
        <w:t xml:space="preserve"> has heard since 1952. On the night of June 10, 1958, Sgt. Paul Hansen made the decision to activate the Thunderbolt Air Raid sirens to warn of a weather event. It is the first time such a thing had happened, at least in Sedgwick County, and we have been doing it ever since. There is no way to quantify the number of lives that may have been saved in the decades that followed.</w:t>
      </w:r>
      <w:r w:rsidR="000B174D">
        <w:rPr>
          <w:rFonts w:ascii="Book Antiqua" w:eastAsia="Times New Roman" w:hAnsi="Book Antiqua" w:cs="Segoe UI Historic"/>
          <w:color w:val="050505"/>
        </w:rPr>
        <w:t xml:space="preserve"> Family members of both K.</w:t>
      </w:r>
      <w:r w:rsidR="003D566E">
        <w:rPr>
          <w:rFonts w:ascii="Book Antiqua" w:eastAsia="Times New Roman" w:hAnsi="Book Antiqua" w:cs="Segoe UI Historic"/>
          <w:color w:val="050505"/>
        </w:rPr>
        <w:t xml:space="preserve">U. Benjamin and Sgt Paul Hansen came in from across the country to attend this historic event. </w:t>
      </w:r>
    </w:p>
    <w:p w14:paraId="707D04E2" w14:textId="535449CD" w:rsidR="002C3329" w:rsidRDefault="002C3329" w:rsidP="002C3329">
      <w:pPr>
        <w:shd w:val="clear" w:color="auto" w:fill="FFFFFF"/>
        <w:spacing w:after="0" w:line="240" w:lineRule="auto"/>
        <w:rPr>
          <w:rFonts w:ascii="Book Antiqua" w:eastAsia="Times New Roman" w:hAnsi="Book Antiqua" w:cs="Segoe UI Historic"/>
          <w:color w:val="050505"/>
        </w:rPr>
      </w:pPr>
    </w:p>
    <w:p w14:paraId="02F98576" w14:textId="77777777" w:rsidR="00D33E11" w:rsidRPr="002C3329" w:rsidRDefault="002C3329" w:rsidP="002C3329">
      <w:pPr>
        <w:shd w:val="clear" w:color="auto" w:fill="FFFFFF"/>
        <w:spacing w:after="0" w:line="240" w:lineRule="auto"/>
        <w:rPr>
          <w:rFonts w:ascii="Book Antiqua" w:eastAsia="Times New Roman" w:hAnsi="Book Antiqua" w:cs="Segoe UI Historic"/>
          <w:color w:val="050505"/>
        </w:rPr>
      </w:pPr>
      <w:r w:rsidRPr="002C3329">
        <w:rPr>
          <w:rFonts w:ascii="Book Antiqua" w:eastAsia="Times New Roman" w:hAnsi="Book Antiqua" w:cs="Segoe UI Historic"/>
          <w:color w:val="050505"/>
        </w:rPr>
        <w:t xml:space="preserve">These 70 year old historic outdoor warning devices can be seen at Sedgwick County Fire Station (SCFD) 32, SCFD Station 38, </w:t>
      </w:r>
      <w:proofErr w:type="gramStart"/>
      <w:r w:rsidRPr="002C3329">
        <w:rPr>
          <w:rFonts w:ascii="Book Antiqua" w:eastAsia="Times New Roman" w:hAnsi="Book Antiqua" w:cs="Segoe UI Historic"/>
          <w:color w:val="050505"/>
        </w:rPr>
        <w:t>Wichita</w:t>
      </w:r>
      <w:proofErr w:type="gramEnd"/>
      <w:r w:rsidRPr="002C3329">
        <w:rPr>
          <w:rFonts w:ascii="Book Antiqua" w:eastAsia="Times New Roman" w:hAnsi="Book Antiqua" w:cs="Segoe UI Historic"/>
          <w:color w:val="050505"/>
        </w:rPr>
        <w:t xml:space="preserve"> Fire Station 20 and on a traveling exhibit used by Sedgwick County Emergency Management.</w:t>
      </w:r>
    </w:p>
    <w:p w14:paraId="17784B96" w14:textId="5A329780" w:rsidR="0032144A" w:rsidRDefault="0032144A" w:rsidP="00AD3BD1">
      <w:pPr>
        <w:spacing w:after="0" w:line="240" w:lineRule="auto"/>
        <w:outlineLvl w:val="0"/>
        <w:rPr>
          <w:rFonts w:ascii="Book Antiqua" w:hAnsi="Book Antiqua"/>
          <w:b/>
          <w:sz w:val="28"/>
          <w:u w:val="single"/>
        </w:rPr>
      </w:pPr>
    </w:p>
    <w:p w14:paraId="72F89283" w14:textId="4AD60908" w:rsidR="00933A28" w:rsidRPr="00F632EA" w:rsidRDefault="00F632EA" w:rsidP="00043188">
      <w:pPr>
        <w:tabs>
          <w:tab w:val="left" w:pos="524"/>
        </w:tabs>
        <w:spacing w:after="0" w:line="240" w:lineRule="auto"/>
        <w:jc w:val="both"/>
        <w:outlineLvl w:val="0"/>
        <w:rPr>
          <w:rFonts w:ascii="Book Antiqua" w:hAnsi="Book Antiqua"/>
          <w:b/>
          <w:i/>
          <w:sz w:val="32"/>
          <w:szCs w:val="32"/>
          <w:u w:val="single"/>
        </w:rPr>
      </w:pPr>
      <w:r w:rsidRPr="00F632EA">
        <w:rPr>
          <w:rFonts w:ascii="Book Antiqua" w:hAnsi="Book Antiqua"/>
          <w:b/>
          <w:i/>
          <w:sz w:val="32"/>
          <w:szCs w:val="32"/>
          <w:u w:val="single"/>
        </w:rPr>
        <w:t xml:space="preserve">Jonathan </w:t>
      </w:r>
      <w:r w:rsidR="001C6B9F">
        <w:rPr>
          <w:rFonts w:ascii="Book Antiqua" w:hAnsi="Book Antiqua"/>
          <w:b/>
          <w:i/>
          <w:sz w:val="32"/>
          <w:szCs w:val="32"/>
          <w:u w:val="single"/>
        </w:rPr>
        <w:t>receives</w:t>
      </w:r>
      <w:r w:rsidRPr="00F632EA">
        <w:rPr>
          <w:rFonts w:ascii="Book Antiqua" w:hAnsi="Book Antiqua"/>
          <w:b/>
          <w:i/>
          <w:sz w:val="32"/>
          <w:szCs w:val="32"/>
          <w:u w:val="single"/>
        </w:rPr>
        <w:t xml:space="preserve"> the St. Hubert Award for locating a missing person </w:t>
      </w:r>
    </w:p>
    <w:p w14:paraId="3C7527C6" w14:textId="2FE3FC28" w:rsidR="00043188" w:rsidRDefault="00043188" w:rsidP="00043188">
      <w:pPr>
        <w:tabs>
          <w:tab w:val="left" w:pos="524"/>
        </w:tabs>
        <w:spacing w:after="0" w:line="240" w:lineRule="auto"/>
        <w:jc w:val="both"/>
        <w:outlineLvl w:val="0"/>
        <w:rPr>
          <w:rFonts w:ascii="Book Antiqua" w:hAnsi="Book Antiqua"/>
          <w:noProof/>
          <w:sz w:val="18"/>
          <w:szCs w:val="18"/>
        </w:rPr>
      </w:pPr>
      <w:r>
        <w:rPr>
          <w:rFonts w:ascii="Book Antiqua" w:hAnsi="Book Antiqua"/>
          <w:noProof/>
        </w:rPr>
        <w:drawing>
          <wp:anchor distT="0" distB="0" distL="114300" distR="114300" simplePos="0" relativeHeight="251666944" behindDoc="0" locked="0" layoutInCell="1" allowOverlap="1" wp14:anchorId="75839FFB" wp14:editId="0E51666E">
            <wp:simplePos x="0" y="0"/>
            <wp:positionH relativeFrom="column">
              <wp:posOffset>8255</wp:posOffset>
            </wp:positionH>
            <wp:positionV relativeFrom="paragraph">
              <wp:posOffset>869315</wp:posOffset>
            </wp:positionV>
            <wp:extent cx="3804285" cy="2869565"/>
            <wp:effectExtent l="0" t="0" r="5715" b="698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4285" cy="2869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ok Antiqua" w:hAnsi="Book Antiqua"/>
        </w:rPr>
        <w:t>On September 9</w:t>
      </w:r>
      <w:r w:rsidRPr="00596B21">
        <w:rPr>
          <w:rFonts w:ascii="Book Antiqua" w:hAnsi="Book Antiqua"/>
          <w:vertAlign w:val="superscript"/>
        </w:rPr>
        <w:t>th</w:t>
      </w:r>
      <w:r>
        <w:rPr>
          <w:rFonts w:ascii="Book Antiqua" w:hAnsi="Book Antiqua"/>
        </w:rPr>
        <w:t>, 2023 a state-wide Silver Alert was issued for an individual with dementia in the are</w:t>
      </w:r>
      <w:r w:rsidR="001C6B9F">
        <w:rPr>
          <w:rFonts w:ascii="Book Antiqua" w:hAnsi="Book Antiqua"/>
        </w:rPr>
        <w:t>a</w:t>
      </w:r>
      <w:r>
        <w:rPr>
          <w:rFonts w:ascii="Book Antiqua" w:hAnsi="Book Antiqua"/>
        </w:rPr>
        <w:t xml:space="preserve"> of North High School. At about 4pm, the Sedgwick County K9 Search Team (SCK9) was requested by Wichita Police to assist with the search. Multiple K9’s, handlers, and flankers responded and search</w:t>
      </w:r>
      <w:r w:rsidR="00D532D4">
        <w:rPr>
          <w:rFonts w:ascii="Book Antiqua" w:hAnsi="Book Antiqua"/>
        </w:rPr>
        <w:t>ed</w:t>
      </w:r>
      <w:r>
        <w:rPr>
          <w:rFonts w:ascii="Book Antiqua" w:hAnsi="Book Antiqua"/>
        </w:rPr>
        <w:t xml:space="preserve"> until dark with no leads. Later that evening, the Wichita Police received a tip that the mi</w:t>
      </w:r>
      <w:r w:rsidR="00EF7CE5">
        <w:rPr>
          <w:rFonts w:ascii="Book Antiqua" w:hAnsi="Book Antiqua"/>
        </w:rPr>
        <w:t>ssing person was seen at a Quik</w:t>
      </w:r>
      <w:r>
        <w:rPr>
          <w:rFonts w:ascii="Book Antiqua" w:hAnsi="Book Antiqua"/>
        </w:rPr>
        <w:t xml:space="preserve">Trip over 10 miles away in southeast Wichita. Wichita Police again requested the K9 Search Team at around 11:00pm, who responded with a </w:t>
      </w:r>
      <w:r w:rsidR="00EF7CE5">
        <w:rPr>
          <w:rFonts w:ascii="Book Antiqua" w:hAnsi="Book Antiqua"/>
        </w:rPr>
        <w:t>several</w:t>
      </w:r>
      <w:r>
        <w:rPr>
          <w:rFonts w:ascii="Book Antiqua" w:hAnsi="Book Antiqua"/>
        </w:rPr>
        <w:t xml:space="preserve"> Handlers, K9’s and flankers. Jonathan discovered the missing person had recently moved to Wichita from Andover and assumed he may be headed home. At 11pm he drove</w:t>
      </w:r>
      <w:r w:rsidR="00EF7CE5">
        <w:rPr>
          <w:rFonts w:ascii="Book Antiqua" w:hAnsi="Book Antiqua"/>
        </w:rPr>
        <w:t xml:space="preserve"> his vehicle to the individual</w:t>
      </w:r>
      <w:r w:rsidR="004C7F99">
        <w:rPr>
          <w:rFonts w:ascii="Book Antiqua" w:hAnsi="Book Antiqua"/>
        </w:rPr>
        <w:t>’</w:t>
      </w:r>
      <w:r w:rsidR="00EF7CE5">
        <w:rPr>
          <w:rFonts w:ascii="Book Antiqua" w:hAnsi="Book Antiqua"/>
        </w:rPr>
        <w:t xml:space="preserve">s previous </w:t>
      </w:r>
      <w:r>
        <w:rPr>
          <w:rFonts w:ascii="Book Antiqua" w:hAnsi="Book Antiqua"/>
        </w:rPr>
        <w:t>address and starting</w:t>
      </w:r>
      <w:r w:rsidR="00EF7CE5">
        <w:rPr>
          <w:rFonts w:ascii="Book Antiqua" w:hAnsi="Book Antiqua"/>
        </w:rPr>
        <w:t xml:space="preserve"> to</w:t>
      </w:r>
      <w:r>
        <w:rPr>
          <w:rFonts w:ascii="Book Antiqua" w:hAnsi="Book Antiqua"/>
        </w:rPr>
        <w:t xml:space="preserve"> search roads leading back to the Qui</w:t>
      </w:r>
      <w:r w:rsidR="00EF7CE5">
        <w:rPr>
          <w:rFonts w:ascii="Book Antiqua" w:hAnsi="Book Antiqua"/>
        </w:rPr>
        <w:t>k</w:t>
      </w:r>
      <w:r>
        <w:rPr>
          <w:rFonts w:ascii="Book Antiqua" w:hAnsi="Book Antiqua"/>
        </w:rPr>
        <w:t>Trip. At about 1:15am, the missing person cross</w:t>
      </w:r>
      <w:r w:rsidR="00D532D4">
        <w:rPr>
          <w:rFonts w:ascii="Book Antiqua" w:hAnsi="Book Antiqua"/>
        </w:rPr>
        <w:t>ed</w:t>
      </w:r>
      <w:r>
        <w:rPr>
          <w:rFonts w:ascii="Book Antiqua" w:hAnsi="Book Antiqua"/>
        </w:rPr>
        <w:t xml:space="preserve"> the beam of Jonathan’s spotlight. He stopped and confirmed he</w:t>
      </w:r>
      <w:r w:rsidR="00D532D4">
        <w:rPr>
          <w:rFonts w:ascii="Book Antiqua" w:hAnsi="Book Antiqua"/>
        </w:rPr>
        <w:t xml:space="preserve"> had</w:t>
      </w:r>
      <w:r w:rsidR="00EF7CE5">
        <w:rPr>
          <w:rFonts w:ascii="Book Antiqua" w:hAnsi="Book Antiqua"/>
        </w:rPr>
        <w:t xml:space="preserve"> located the correct person, earned</w:t>
      </w:r>
      <w:r>
        <w:rPr>
          <w:rFonts w:ascii="Book Antiqua" w:hAnsi="Book Antiqua"/>
        </w:rPr>
        <w:t xml:space="preserve"> the</w:t>
      </w:r>
      <w:r w:rsidR="00D532D4">
        <w:rPr>
          <w:rFonts w:ascii="Book Antiqua" w:hAnsi="Book Antiqua"/>
        </w:rPr>
        <w:t xml:space="preserve"> individuals</w:t>
      </w:r>
      <w:r>
        <w:rPr>
          <w:rFonts w:ascii="Book Antiqua" w:hAnsi="Book Antiqua"/>
        </w:rPr>
        <w:t xml:space="preserve"> tr</w:t>
      </w:r>
      <w:r w:rsidR="00EF7CE5">
        <w:rPr>
          <w:rFonts w:ascii="Book Antiqua" w:hAnsi="Book Antiqua"/>
        </w:rPr>
        <w:t>ust and returned him safely back to his</w:t>
      </w:r>
      <w:r>
        <w:rPr>
          <w:rFonts w:ascii="Book Antiqua" w:hAnsi="Book Antiqua"/>
        </w:rPr>
        <w:t xml:space="preserve"> family. This is not work typical of Emergency Managers and for his efforts, Global Safety K9 Safety Ops awarded Jonathan with the 2023 St. Hubert award. St. Hubert is the patron Saint of Hunters and Dogs</w:t>
      </w:r>
      <w:r w:rsidR="00D532D4">
        <w:rPr>
          <w:rFonts w:ascii="Book Antiqua" w:hAnsi="Book Antiqua"/>
        </w:rPr>
        <w:t xml:space="preserve"> </w:t>
      </w:r>
      <w:r w:rsidR="00D532D4">
        <w:rPr>
          <w:rFonts w:ascii="Book Antiqua" w:hAnsi="Book Antiqua"/>
        </w:rPr>
        <w:lastRenderedPageBreak/>
        <w:t xml:space="preserve">and is typically awarded to K9 handlers who make a find. Jonathan, who is allergic to dogs, is not a K9 handler, however, he manages the K9 Search Team. We’re grateful for Global Safety K9 Ops recognition of Jonathan’s find. </w:t>
      </w:r>
    </w:p>
    <w:p w14:paraId="243E49AA" w14:textId="77777777" w:rsidR="00043188" w:rsidRDefault="00043188" w:rsidP="0097096F">
      <w:pPr>
        <w:spacing w:after="0" w:line="240" w:lineRule="auto"/>
        <w:ind w:left="270"/>
        <w:outlineLvl w:val="0"/>
        <w:rPr>
          <w:rFonts w:ascii="Book Antiqua" w:hAnsi="Book Antiqua"/>
          <w:b/>
          <w:i/>
          <w:sz w:val="28"/>
          <w:szCs w:val="28"/>
          <w:u w:val="single"/>
        </w:rPr>
      </w:pPr>
    </w:p>
    <w:p w14:paraId="0E3CEDA1" w14:textId="77777777" w:rsidR="00043188" w:rsidRDefault="00043188" w:rsidP="0097096F">
      <w:pPr>
        <w:spacing w:after="0" w:line="240" w:lineRule="auto"/>
        <w:ind w:left="270"/>
        <w:outlineLvl w:val="0"/>
        <w:rPr>
          <w:rFonts w:ascii="Book Antiqua" w:hAnsi="Book Antiqua"/>
          <w:b/>
          <w:i/>
          <w:sz w:val="28"/>
          <w:szCs w:val="28"/>
          <w:u w:val="single"/>
        </w:rPr>
      </w:pPr>
    </w:p>
    <w:p w14:paraId="6DFDCB82" w14:textId="4FC30A55" w:rsidR="00043188" w:rsidRDefault="00A80C05" w:rsidP="0097096F">
      <w:pPr>
        <w:spacing w:after="0" w:line="240" w:lineRule="auto"/>
        <w:ind w:left="270"/>
        <w:outlineLvl w:val="0"/>
        <w:rPr>
          <w:rFonts w:ascii="Book Antiqua" w:hAnsi="Book Antiqua"/>
          <w:b/>
          <w:i/>
          <w:sz w:val="28"/>
          <w:szCs w:val="28"/>
          <w:u w:val="single"/>
        </w:rPr>
      </w:pPr>
      <w:r w:rsidRPr="00834488">
        <w:rPr>
          <w:noProof/>
          <w:sz w:val="28"/>
          <w:szCs w:val="28"/>
        </w:rPr>
        <w:drawing>
          <wp:anchor distT="0" distB="0" distL="114300" distR="114300" simplePos="0" relativeHeight="251651584" behindDoc="1" locked="0" layoutInCell="1" allowOverlap="1" wp14:anchorId="34D491B7" wp14:editId="3505B7EC">
            <wp:simplePos x="0" y="0"/>
            <wp:positionH relativeFrom="column">
              <wp:posOffset>2912110</wp:posOffset>
            </wp:positionH>
            <wp:positionV relativeFrom="paragraph">
              <wp:posOffset>3175</wp:posOffset>
            </wp:positionV>
            <wp:extent cx="4099560" cy="3073400"/>
            <wp:effectExtent l="0" t="0" r="0" b="0"/>
            <wp:wrapTight wrapText="bothSides">
              <wp:wrapPolygon edited="0">
                <wp:start x="0" y="0"/>
                <wp:lineTo x="0" y="21421"/>
                <wp:lineTo x="21480" y="21421"/>
                <wp:lineTo x="21480"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Jon CERT pic (3).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99560" cy="3073400"/>
                    </a:xfrm>
                    <a:prstGeom prst="rect">
                      <a:avLst/>
                    </a:prstGeom>
                    <a:ln w="92075" cap="flat" cmpd="thinThick"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CA05A1" w14:textId="7D5C0F47" w:rsidR="00A80C05" w:rsidRDefault="00F632EA" w:rsidP="00D532D4">
      <w:pPr>
        <w:spacing w:after="0" w:line="240" w:lineRule="auto"/>
        <w:outlineLvl w:val="0"/>
        <w:rPr>
          <w:rFonts w:ascii="Book Antiqua" w:hAnsi="Book Antiqua"/>
          <w:b/>
          <w:i/>
          <w:sz w:val="28"/>
          <w:szCs w:val="28"/>
          <w:u w:val="single"/>
        </w:rPr>
      </w:pPr>
      <w:r>
        <w:rPr>
          <w:rFonts w:ascii="Book Antiqua" w:hAnsi="Book Antiqua"/>
          <w:b/>
          <w:i/>
          <w:sz w:val="28"/>
          <w:szCs w:val="28"/>
          <w:u w:val="single"/>
        </w:rPr>
        <w:t xml:space="preserve">Julie and Jonathan received Sedgwick County Value </w:t>
      </w:r>
    </w:p>
    <w:p w14:paraId="41F8DABB" w14:textId="348DD250" w:rsidR="000F5990" w:rsidRPr="00834488" w:rsidRDefault="00F632EA" w:rsidP="00D532D4">
      <w:pPr>
        <w:spacing w:after="0" w:line="240" w:lineRule="auto"/>
        <w:outlineLvl w:val="0"/>
        <w:rPr>
          <w:rFonts w:ascii="Book Antiqua" w:hAnsi="Book Antiqua"/>
          <w:b/>
          <w:sz w:val="28"/>
          <w:szCs w:val="28"/>
          <w:u w:val="single"/>
        </w:rPr>
      </w:pPr>
      <w:r>
        <w:rPr>
          <w:rFonts w:ascii="Book Antiqua" w:hAnsi="Book Antiqua"/>
          <w:b/>
          <w:i/>
          <w:sz w:val="28"/>
          <w:szCs w:val="28"/>
          <w:u w:val="single"/>
        </w:rPr>
        <w:t>Awards for Collaboration!</w:t>
      </w:r>
      <w:r w:rsidR="007B74E9" w:rsidRPr="00834488">
        <w:rPr>
          <w:rFonts w:ascii="Book Antiqua" w:hAnsi="Book Antiqua"/>
          <w:b/>
          <w:i/>
          <w:sz w:val="28"/>
          <w:szCs w:val="28"/>
          <w:u w:val="single"/>
        </w:rPr>
        <w:t xml:space="preserve"> </w:t>
      </w:r>
    </w:p>
    <w:p w14:paraId="5445EF27" w14:textId="679F160D" w:rsidR="005A706B" w:rsidRDefault="00D532D4" w:rsidP="00D532D4">
      <w:pPr>
        <w:jc w:val="both"/>
        <w:rPr>
          <w:rFonts w:ascii="Book Antiqua" w:hAnsi="Book Antiqua"/>
        </w:rPr>
      </w:pPr>
      <w:r>
        <w:rPr>
          <w:rFonts w:ascii="Book Antiqua" w:hAnsi="Book Antiqua"/>
        </w:rPr>
        <w:t xml:space="preserve">Julie and Jonathan received value awards as part of Sedgwick County’s annual value awards ceremony. County Manager Tom Stolz </w:t>
      </w:r>
      <w:r w:rsidR="00A80C05">
        <w:rPr>
          <w:rFonts w:ascii="Book Antiqua" w:hAnsi="Book Antiqua"/>
        </w:rPr>
        <w:t xml:space="preserve">led the award breakfast at </w:t>
      </w:r>
      <w:proofErr w:type="spellStart"/>
      <w:r w:rsidR="00A80C05">
        <w:rPr>
          <w:rFonts w:ascii="Book Antiqua" w:hAnsi="Book Antiqua"/>
        </w:rPr>
        <w:t>Intrust</w:t>
      </w:r>
      <w:proofErr w:type="spellEnd"/>
      <w:r w:rsidR="00A80C05">
        <w:rPr>
          <w:rFonts w:ascii="Book Antiqua" w:hAnsi="Book Antiqua"/>
        </w:rPr>
        <w:t xml:space="preserve"> Bank Arena.</w:t>
      </w:r>
      <w:r w:rsidR="00DE246D">
        <w:rPr>
          <w:rFonts w:ascii="Book Antiqua" w:hAnsi="Book Antiqua"/>
        </w:rPr>
        <w:t xml:space="preserve"> </w:t>
      </w:r>
      <w:r w:rsidR="00A80C05">
        <w:rPr>
          <w:rFonts w:ascii="Book Antiqua" w:hAnsi="Book Antiqua"/>
        </w:rPr>
        <w:t xml:space="preserve">While employees nibbled on breakfast, </w:t>
      </w:r>
      <w:r w:rsidRPr="00D532D4">
        <w:rPr>
          <w:rFonts w:ascii="Book Antiqua" w:hAnsi="Book Antiqua"/>
        </w:rPr>
        <w:t xml:space="preserve">Marché Fleming-Randle, PhD, </w:t>
      </w:r>
      <w:r w:rsidR="00A80C05">
        <w:rPr>
          <w:rFonts w:ascii="Book Antiqua" w:hAnsi="Book Antiqua"/>
        </w:rPr>
        <w:t xml:space="preserve">of </w:t>
      </w:r>
      <w:r w:rsidRPr="00D532D4">
        <w:rPr>
          <w:rFonts w:ascii="Book Antiqua" w:hAnsi="Book Antiqua"/>
        </w:rPr>
        <w:t>Wichita State University</w:t>
      </w:r>
      <w:r w:rsidR="00A80C05">
        <w:rPr>
          <w:rFonts w:ascii="Book Antiqua" w:hAnsi="Book Antiqua"/>
        </w:rPr>
        <w:t xml:space="preserve"> gave a keynote speech on the value of public service</w:t>
      </w:r>
    </w:p>
    <w:p w14:paraId="23839395" w14:textId="77777777" w:rsidR="00DA24F4" w:rsidRPr="00DA24F4" w:rsidRDefault="00DA24F4" w:rsidP="009B1397">
      <w:pPr>
        <w:spacing w:after="0" w:line="240" w:lineRule="auto"/>
        <w:outlineLvl w:val="0"/>
        <w:rPr>
          <w:rFonts w:ascii="Book Antiqua" w:hAnsi="Book Antiqua"/>
        </w:rPr>
      </w:pPr>
    </w:p>
    <w:p w14:paraId="068C09A4" w14:textId="77777777" w:rsidR="00F12315" w:rsidRDefault="00F12315" w:rsidP="00116284">
      <w:pPr>
        <w:pStyle w:val="Title"/>
        <w:pBdr>
          <w:bottom w:val="single" w:sz="8" w:space="14" w:color="1CADE4" w:themeColor="accent1"/>
        </w:pBdr>
      </w:pPr>
    </w:p>
    <w:p w14:paraId="7A611B2B" w14:textId="24B9CA21" w:rsidR="00116284" w:rsidRPr="00116284" w:rsidRDefault="00FB281A" w:rsidP="00116284">
      <w:pPr>
        <w:pStyle w:val="Title"/>
        <w:pBdr>
          <w:bottom w:val="single" w:sz="8" w:space="14" w:color="1CADE4" w:themeColor="accent1"/>
        </w:pBdr>
      </w:pPr>
      <w:r w:rsidRPr="00897714">
        <w:t>Emergency Management Volunteer</w:t>
      </w:r>
      <w:r w:rsidR="00E008F8" w:rsidRPr="00897714">
        <w:t>s</w:t>
      </w:r>
    </w:p>
    <w:p w14:paraId="0906D7DE" w14:textId="14A38206" w:rsidR="002C1EDE" w:rsidRDefault="0097096F" w:rsidP="00AD3BD1">
      <w:pPr>
        <w:spacing w:after="0" w:line="240" w:lineRule="auto"/>
        <w:jc w:val="both"/>
        <w:outlineLvl w:val="0"/>
        <w:rPr>
          <w:rFonts w:ascii="Book Antiqua" w:hAnsi="Book Antiqua"/>
        </w:rPr>
      </w:pPr>
      <w:r>
        <w:rPr>
          <w:rFonts w:ascii="Book Antiqua" w:hAnsi="Book Antiqua"/>
        </w:rPr>
        <w:t>We</w:t>
      </w:r>
      <w:r w:rsidR="00BF3D4B">
        <w:rPr>
          <w:rFonts w:ascii="Book Antiqua" w:hAnsi="Book Antiqua"/>
        </w:rPr>
        <w:t xml:space="preserve"> ha</w:t>
      </w:r>
      <w:r>
        <w:rPr>
          <w:rFonts w:ascii="Book Antiqua" w:hAnsi="Book Antiqua"/>
        </w:rPr>
        <w:t>ve focus</w:t>
      </w:r>
      <w:r w:rsidR="004064E4">
        <w:rPr>
          <w:rFonts w:ascii="Book Antiqua" w:hAnsi="Book Antiqua"/>
        </w:rPr>
        <w:t>ed our efforts to remove</w:t>
      </w:r>
      <w:r w:rsidR="00B648F9">
        <w:rPr>
          <w:rFonts w:ascii="Book Antiqua" w:hAnsi="Book Antiqua"/>
        </w:rPr>
        <w:t xml:space="preserve"> </w:t>
      </w:r>
      <w:r w:rsidR="004064E4">
        <w:rPr>
          <w:rFonts w:ascii="Book Antiqua" w:hAnsi="Book Antiqua"/>
        </w:rPr>
        <w:t>barriers to</w:t>
      </w:r>
      <w:r w:rsidR="00AA19E0">
        <w:rPr>
          <w:rFonts w:ascii="Book Antiqua" w:hAnsi="Book Antiqua"/>
        </w:rPr>
        <w:t xml:space="preserve"> volunteerism by supporting the vital work they </w:t>
      </w:r>
      <w:r w:rsidR="004B78F5">
        <w:rPr>
          <w:rFonts w:ascii="Book Antiqua" w:hAnsi="Book Antiqua"/>
        </w:rPr>
        <w:t>do</w:t>
      </w:r>
      <w:r w:rsidR="00B648F9">
        <w:rPr>
          <w:rFonts w:ascii="Book Antiqua" w:hAnsi="Book Antiqua"/>
        </w:rPr>
        <w:t xml:space="preserve"> and empowering them through education and other means</w:t>
      </w:r>
      <w:r w:rsidR="00AA19E0">
        <w:rPr>
          <w:rFonts w:ascii="Book Antiqua" w:hAnsi="Book Antiqua"/>
        </w:rPr>
        <w:t xml:space="preserve">. </w:t>
      </w:r>
      <w:r w:rsidR="00B025C6">
        <w:rPr>
          <w:rFonts w:ascii="Book Antiqua" w:hAnsi="Book Antiqua"/>
        </w:rPr>
        <w:t xml:space="preserve">Based on figures from the </w:t>
      </w:r>
      <w:r w:rsidR="00F12315">
        <w:rPr>
          <w:rFonts w:ascii="Book Antiqua" w:hAnsi="Book Antiqua"/>
        </w:rPr>
        <w:t>N</w:t>
      </w:r>
      <w:r w:rsidR="00B025C6">
        <w:rPr>
          <w:rFonts w:ascii="Book Antiqua" w:hAnsi="Book Antiqua"/>
        </w:rPr>
        <w:t>on-profit Leadership C</w:t>
      </w:r>
      <w:r w:rsidR="004B78F5">
        <w:rPr>
          <w:rFonts w:ascii="Book Antiqua" w:hAnsi="Book Antiqua"/>
        </w:rPr>
        <w:t>enter, Emergency Management’s</w:t>
      </w:r>
      <w:r w:rsidR="00C87EDA">
        <w:rPr>
          <w:rFonts w:ascii="Book Antiqua" w:hAnsi="Book Antiqua"/>
        </w:rPr>
        <w:t xml:space="preserve"> volunteer</w:t>
      </w:r>
      <w:r w:rsidR="00772CB9">
        <w:rPr>
          <w:rFonts w:ascii="Book Antiqua" w:hAnsi="Book Antiqua"/>
        </w:rPr>
        <w:t xml:space="preserve"> programs have saved Sedgwick County </w:t>
      </w:r>
      <w:r w:rsidR="004064E4">
        <w:rPr>
          <w:rFonts w:ascii="Book Antiqua" w:hAnsi="Book Antiqua"/>
        </w:rPr>
        <w:t>about $</w:t>
      </w:r>
      <w:r w:rsidR="00F12315">
        <w:rPr>
          <w:rFonts w:ascii="Book Antiqua" w:hAnsi="Book Antiqua"/>
        </w:rPr>
        <w:t>20</w:t>
      </w:r>
      <w:r w:rsidR="004064E4">
        <w:rPr>
          <w:rFonts w:ascii="Book Antiqua" w:hAnsi="Book Antiqua"/>
        </w:rPr>
        <w:t>0,000 in costs.</w:t>
      </w:r>
      <w:r w:rsidR="006A419E">
        <w:rPr>
          <w:rFonts w:ascii="Book Antiqua" w:hAnsi="Book Antiqua"/>
        </w:rPr>
        <w:t xml:space="preserve"> Emergency Management doubled </w:t>
      </w:r>
      <w:r w:rsidR="00B025C6">
        <w:rPr>
          <w:rFonts w:ascii="Book Antiqua" w:hAnsi="Book Antiqua"/>
        </w:rPr>
        <w:t>its</w:t>
      </w:r>
      <w:r w:rsidR="006A419E">
        <w:rPr>
          <w:rFonts w:ascii="Book Antiqua" w:hAnsi="Book Antiqua"/>
        </w:rPr>
        <w:t xml:space="preserve"> volunteer work force</w:t>
      </w:r>
      <w:r w:rsidR="00F12315">
        <w:rPr>
          <w:rFonts w:ascii="Book Antiqua" w:hAnsi="Book Antiqua"/>
        </w:rPr>
        <w:t xml:space="preserve"> in 2022 and then double</w:t>
      </w:r>
      <w:r w:rsidR="000460FC">
        <w:rPr>
          <w:rFonts w:ascii="Book Antiqua" w:hAnsi="Book Antiqua"/>
        </w:rPr>
        <w:t>d</w:t>
      </w:r>
      <w:r w:rsidR="00F12315">
        <w:rPr>
          <w:rFonts w:ascii="Book Antiqua" w:hAnsi="Book Antiqua"/>
        </w:rPr>
        <w:t xml:space="preserve"> those 2022 numbers</w:t>
      </w:r>
      <w:r w:rsidR="006A419E">
        <w:rPr>
          <w:rFonts w:ascii="Book Antiqua" w:hAnsi="Book Antiqua"/>
        </w:rPr>
        <w:t xml:space="preserve"> in 202</w:t>
      </w:r>
      <w:r w:rsidR="00F12315">
        <w:rPr>
          <w:rFonts w:ascii="Book Antiqua" w:hAnsi="Book Antiqua"/>
        </w:rPr>
        <w:t>3</w:t>
      </w:r>
      <w:r w:rsidR="006A419E">
        <w:rPr>
          <w:rFonts w:ascii="Book Antiqua" w:hAnsi="Book Antiqua"/>
        </w:rPr>
        <w:t xml:space="preserve">. </w:t>
      </w:r>
    </w:p>
    <w:p w14:paraId="5DCE2EEB" w14:textId="23E98EAC" w:rsidR="00A22F9E" w:rsidRDefault="00A22F9E" w:rsidP="00AD3BD1">
      <w:pPr>
        <w:spacing w:after="0" w:line="240" w:lineRule="auto"/>
        <w:jc w:val="both"/>
        <w:outlineLvl w:val="0"/>
        <w:rPr>
          <w:rFonts w:ascii="Book Antiqua" w:hAnsi="Book Antiqua"/>
        </w:rPr>
      </w:pPr>
      <w:r w:rsidRPr="00AD3BE3">
        <w:rPr>
          <w:rFonts w:ascii="Arial Narrow" w:hAnsi="Arial Narrow" w:cs="Arial"/>
          <w:b/>
          <w:noProof/>
        </w:rPr>
        <w:drawing>
          <wp:anchor distT="0" distB="0" distL="114300" distR="114300" simplePos="0" relativeHeight="251665920" behindDoc="0" locked="0" layoutInCell="1" allowOverlap="1" wp14:anchorId="57B1ABBD" wp14:editId="176FE507">
            <wp:simplePos x="0" y="0"/>
            <wp:positionH relativeFrom="margin">
              <wp:posOffset>43180</wp:posOffset>
            </wp:positionH>
            <wp:positionV relativeFrom="margin">
              <wp:posOffset>3359785</wp:posOffset>
            </wp:positionV>
            <wp:extent cx="1377950" cy="895350"/>
            <wp:effectExtent l="0" t="0" r="0" b="0"/>
            <wp:wrapSquare wrapText="bothSides"/>
            <wp:docPr id="50" name="Picture 50" descr="LEP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PC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79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D0F7EC" w14:textId="4AEB9E91" w:rsidR="00A22F9E" w:rsidRDefault="00A22F9E" w:rsidP="00AD3BD1">
      <w:pPr>
        <w:spacing w:after="0" w:line="240" w:lineRule="auto"/>
        <w:jc w:val="both"/>
        <w:outlineLvl w:val="0"/>
        <w:rPr>
          <w:rFonts w:ascii="Book Antiqua" w:hAnsi="Book Antiqua"/>
          <w:b/>
          <w:u w:val="single"/>
        </w:rPr>
      </w:pPr>
      <w:r w:rsidRPr="00A22F9E">
        <w:rPr>
          <w:rFonts w:ascii="Book Antiqua" w:hAnsi="Book Antiqua"/>
          <w:b/>
          <w:u w:val="single"/>
        </w:rPr>
        <w:t>LOCAL EMERGENCY PLANNING COMMITTEE</w:t>
      </w:r>
      <w:r>
        <w:rPr>
          <w:rFonts w:ascii="Book Antiqua" w:hAnsi="Book Antiqua"/>
          <w:b/>
          <w:u w:val="single"/>
        </w:rPr>
        <w:t xml:space="preserve"> (LEPC)</w:t>
      </w:r>
    </w:p>
    <w:p w14:paraId="6A19091B" w14:textId="78E25356" w:rsidR="00A22F9E" w:rsidRPr="001D65F5" w:rsidRDefault="00AC4B0D" w:rsidP="00AD3BD1">
      <w:pPr>
        <w:spacing w:after="0" w:line="240" w:lineRule="auto"/>
        <w:jc w:val="both"/>
        <w:outlineLvl w:val="0"/>
        <w:rPr>
          <w:rFonts w:ascii="Book Antiqua" w:hAnsi="Book Antiqua"/>
        </w:rPr>
      </w:pPr>
      <w:r w:rsidRPr="00C87EDA">
        <w:rPr>
          <w:rFonts w:ascii="Book Antiqua" w:hAnsi="Book Antiqua" w:cs="Segoe UI"/>
          <w:color w:val="333333"/>
          <w:shd w:val="clear" w:color="auto" w:fill="FFFFFF"/>
        </w:rPr>
        <w:t xml:space="preserve">The mission of the Sedgwick County LEPC is to fulfill the requirements of the Superfund Amendments and Reauthorization Act of 1986, commonly known as SARA Title III. In addition, the LEPC is an all-hazards planning committee to include information sharing, community planning, exercise design/implementation, the critique of emergency incidents—real or exercised, other activities aimed at efficient, compassionate, and rapid response to disaster survivors’, caregivers’, and workers’ needs in times of disasters.  </w:t>
      </w:r>
      <w:r w:rsidR="00AB7F07" w:rsidRPr="00C87EDA">
        <w:rPr>
          <w:rFonts w:ascii="Book Antiqua" w:hAnsi="Book Antiqua" w:cs="Segoe UI"/>
          <w:color w:val="333333"/>
          <w:shd w:val="clear" w:color="auto" w:fill="FFFFFF"/>
        </w:rPr>
        <w:t xml:space="preserve">As required by the Emergency Planning and Community-Right-to-Know Act (Public Law 99-499) and K.S.A. 65-5701 et seq., the LEPC ensures that Emergency Operations Plans, Material Safety Data Sheets (MSDSs) and Tier II forms are submitted annually by the regulated business entities within Sedgwick County and are available for inspection upon request at Sedgwick County Emergency Management. </w:t>
      </w:r>
      <w:r w:rsidR="00AB7F07" w:rsidRPr="00C87EDA">
        <w:rPr>
          <w:rFonts w:ascii="Book Antiqua" w:hAnsi="Book Antiqua"/>
        </w:rPr>
        <w:t xml:space="preserve"> The committee is led by volunteer Chairperson Ann Houk who is the Administrator at Home Health &amp; Hospice of Kansas, LLC.  Ann volunteers hundreds of hours per year to lead the committee made of up nearly 50 active community members through all-hazard planning, training and exercise activities.  Ann spent countless hours working with state and local response agencies to identify exercise and </w:t>
      </w:r>
      <w:r w:rsidR="00AB7F07" w:rsidRPr="00C87EDA">
        <w:rPr>
          <w:rFonts w:ascii="Book Antiqua" w:hAnsi="Book Antiqua"/>
        </w:rPr>
        <w:lastRenderedPageBreak/>
        <w:t xml:space="preserve">training needs for first responders.  </w:t>
      </w:r>
      <w:r w:rsidR="00AB7F07" w:rsidRPr="00007B49">
        <w:rPr>
          <w:rFonts w:ascii="Book Antiqua" w:hAnsi="Book Antiqua"/>
        </w:rPr>
        <w:t xml:space="preserve">Funded through the Hazardous Materials Emergency Preparedness grant, Ann was able to secure </w:t>
      </w:r>
      <w:r w:rsidR="00A42A71" w:rsidRPr="00007B49">
        <w:rPr>
          <w:rFonts w:ascii="Book Antiqua" w:hAnsi="Book Antiqua"/>
        </w:rPr>
        <w:t>6</w:t>
      </w:r>
      <w:r w:rsidR="00AB7F07" w:rsidRPr="00007B49">
        <w:rPr>
          <w:rFonts w:ascii="Book Antiqua" w:hAnsi="Book Antiqua"/>
        </w:rPr>
        <w:t xml:space="preserve"> courses to enhance response capabilities in the county. </w:t>
      </w:r>
      <w:r w:rsidR="00157B8C" w:rsidRPr="00007B49">
        <w:rPr>
          <w:rFonts w:ascii="Book Antiqua" w:hAnsi="Book Antiqua"/>
        </w:rPr>
        <w:t xml:space="preserve">Ann’s </w:t>
      </w:r>
      <w:r w:rsidR="00AB7F07" w:rsidRPr="00007B49">
        <w:rPr>
          <w:rFonts w:ascii="Book Antiqua" w:hAnsi="Book Antiqua"/>
        </w:rPr>
        <w:t xml:space="preserve">hours of </w:t>
      </w:r>
      <w:r w:rsidR="00157B8C" w:rsidRPr="00007B49">
        <w:rPr>
          <w:rFonts w:ascii="Book Antiqua" w:hAnsi="Book Antiqua"/>
        </w:rPr>
        <w:t>dedication to community preparedness</w:t>
      </w:r>
      <w:r w:rsidR="00AB7F07" w:rsidRPr="00007B49">
        <w:rPr>
          <w:rFonts w:ascii="Book Antiqua" w:hAnsi="Book Antiqua"/>
        </w:rPr>
        <w:t xml:space="preserve"> and public safety</w:t>
      </w:r>
      <w:r w:rsidR="00157B8C" w:rsidRPr="00007B49">
        <w:rPr>
          <w:rFonts w:ascii="Book Antiqua" w:hAnsi="Book Antiqua"/>
        </w:rPr>
        <w:t xml:space="preserve"> earned her the nomination as the Support Person of the Year at the Kansas Emergency Management Association annual conference.</w:t>
      </w:r>
      <w:r w:rsidR="00157B8C" w:rsidRPr="00C87EDA">
        <w:rPr>
          <w:rFonts w:ascii="Book Antiqua" w:hAnsi="Book Antiqua"/>
        </w:rPr>
        <w:t xml:space="preserve">  </w:t>
      </w:r>
    </w:p>
    <w:p w14:paraId="3FE26165" w14:textId="1AADA19B" w:rsidR="00C16E62" w:rsidRPr="005440C7" w:rsidRDefault="00CF0535" w:rsidP="00FA4E37">
      <w:pPr>
        <w:spacing w:after="0" w:line="240" w:lineRule="auto"/>
        <w:outlineLvl w:val="0"/>
        <w:rPr>
          <w:rFonts w:ascii="Book Antiqua" w:hAnsi="Book Antiqua"/>
          <w:u w:val="single"/>
        </w:rPr>
      </w:pPr>
      <w:r w:rsidRPr="006C3498">
        <w:rPr>
          <w:rFonts w:ascii="Book Antiqua" w:hAnsi="Book Antiqua"/>
          <w:noProof/>
        </w:rPr>
        <w:drawing>
          <wp:anchor distT="0" distB="0" distL="114300" distR="114300" simplePos="0" relativeHeight="251646464" behindDoc="0" locked="0" layoutInCell="1" allowOverlap="1" wp14:anchorId="30A1A092" wp14:editId="66B17F9C">
            <wp:simplePos x="0" y="0"/>
            <wp:positionH relativeFrom="column">
              <wp:posOffset>24130</wp:posOffset>
            </wp:positionH>
            <wp:positionV relativeFrom="paragraph">
              <wp:posOffset>226060</wp:posOffset>
            </wp:positionV>
            <wp:extent cx="1276350" cy="1276350"/>
            <wp:effectExtent l="0" t="0" r="0" b="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A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14:sizeRelH relativeFrom="margin">
              <wp14:pctWidth>0</wp14:pctWidth>
            </wp14:sizeRelH>
            <wp14:sizeRelV relativeFrom="margin">
              <wp14:pctHeight>0</wp14:pctHeight>
            </wp14:sizeRelV>
          </wp:anchor>
        </w:drawing>
      </w:r>
      <w:r w:rsidR="002C1EDE" w:rsidRPr="006C3498">
        <w:rPr>
          <w:rFonts w:ascii="Book Antiqua" w:hAnsi="Book Antiqua"/>
        </w:rPr>
        <w:br/>
      </w:r>
      <w:r w:rsidR="00CD6ED7" w:rsidRPr="005440C7">
        <w:rPr>
          <w:rFonts w:ascii="Book Antiqua" w:hAnsi="Book Antiqua"/>
          <w:b/>
          <w:smallCaps/>
          <w:sz w:val="24"/>
          <w:u w:val="single"/>
        </w:rPr>
        <w:t>Sedgwick</w:t>
      </w:r>
      <w:r w:rsidR="006C5844" w:rsidRPr="005440C7">
        <w:rPr>
          <w:rFonts w:ascii="Book Antiqua" w:hAnsi="Book Antiqua"/>
          <w:b/>
          <w:smallCaps/>
          <w:sz w:val="24"/>
          <w:u w:val="single"/>
        </w:rPr>
        <w:t xml:space="preserve"> County </w:t>
      </w:r>
      <w:r w:rsidR="008F00EC" w:rsidRPr="005440C7">
        <w:rPr>
          <w:rFonts w:ascii="Book Antiqua" w:hAnsi="Book Antiqua"/>
          <w:b/>
          <w:smallCaps/>
          <w:sz w:val="24"/>
          <w:u w:val="single"/>
        </w:rPr>
        <w:t>Radio Amateur civil emergency service</w:t>
      </w:r>
      <w:r w:rsidR="007922D1" w:rsidRPr="005440C7">
        <w:rPr>
          <w:rFonts w:ascii="Book Antiqua" w:hAnsi="Book Antiqua"/>
          <w:b/>
          <w:smallCaps/>
          <w:sz w:val="24"/>
          <w:u w:val="single"/>
        </w:rPr>
        <w:t xml:space="preserve"> (R</w:t>
      </w:r>
      <w:r w:rsidR="002F0EF6">
        <w:rPr>
          <w:rFonts w:ascii="Book Antiqua" w:hAnsi="Book Antiqua"/>
          <w:b/>
          <w:smallCaps/>
          <w:sz w:val="24"/>
          <w:u w:val="single"/>
        </w:rPr>
        <w:t>.</w:t>
      </w:r>
      <w:r w:rsidR="007922D1" w:rsidRPr="005440C7">
        <w:rPr>
          <w:rFonts w:ascii="Book Antiqua" w:hAnsi="Book Antiqua"/>
          <w:b/>
          <w:smallCaps/>
          <w:sz w:val="24"/>
          <w:u w:val="single"/>
        </w:rPr>
        <w:t>A</w:t>
      </w:r>
      <w:r w:rsidR="002F0EF6">
        <w:rPr>
          <w:rFonts w:ascii="Book Antiqua" w:hAnsi="Book Antiqua"/>
          <w:b/>
          <w:smallCaps/>
          <w:sz w:val="24"/>
          <w:u w:val="single"/>
        </w:rPr>
        <w:t>.</w:t>
      </w:r>
      <w:r w:rsidR="007922D1" w:rsidRPr="005440C7">
        <w:rPr>
          <w:rFonts w:ascii="Book Antiqua" w:hAnsi="Book Antiqua"/>
          <w:b/>
          <w:smallCaps/>
          <w:sz w:val="24"/>
          <w:u w:val="single"/>
        </w:rPr>
        <w:t>C</w:t>
      </w:r>
      <w:r w:rsidR="002F0EF6">
        <w:rPr>
          <w:rFonts w:ascii="Book Antiqua" w:hAnsi="Book Antiqua"/>
          <w:b/>
          <w:smallCaps/>
          <w:sz w:val="24"/>
          <w:u w:val="single"/>
        </w:rPr>
        <w:t>.</w:t>
      </w:r>
      <w:r w:rsidR="007922D1" w:rsidRPr="005440C7">
        <w:rPr>
          <w:rFonts w:ascii="Book Antiqua" w:hAnsi="Book Antiqua"/>
          <w:b/>
          <w:smallCaps/>
          <w:sz w:val="24"/>
          <w:u w:val="single"/>
        </w:rPr>
        <w:t>E</w:t>
      </w:r>
      <w:r w:rsidR="002F0EF6">
        <w:rPr>
          <w:rFonts w:ascii="Book Antiqua" w:hAnsi="Book Antiqua"/>
          <w:b/>
          <w:smallCaps/>
          <w:sz w:val="24"/>
          <w:u w:val="single"/>
        </w:rPr>
        <w:t>.</w:t>
      </w:r>
      <w:r w:rsidR="007922D1" w:rsidRPr="005440C7">
        <w:rPr>
          <w:rFonts w:ascii="Book Antiqua" w:hAnsi="Book Antiqua"/>
          <w:b/>
          <w:smallCaps/>
          <w:sz w:val="24"/>
          <w:u w:val="single"/>
        </w:rPr>
        <w:t>S</w:t>
      </w:r>
      <w:r w:rsidR="002F0EF6">
        <w:rPr>
          <w:rFonts w:ascii="Book Antiqua" w:hAnsi="Book Antiqua"/>
          <w:b/>
          <w:smallCaps/>
          <w:sz w:val="24"/>
          <w:u w:val="single"/>
        </w:rPr>
        <w:t>.</w:t>
      </w:r>
      <w:r w:rsidR="007922D1" w:rsidRPr="005440C7">
        <w:rPr>
          <w:rFonts w:ascii="Book Antiqua" w:hAnsi="Book Antiqua"/>
          <w:b/>
          <w:smallCaps/>
          <w:sz w:val="24"/>
          <w:u w:val="single"/>
        </w:rPr>
        <w:t>)</w:t>
      </w:r>
    </w:p>
    <w:p w14:paraId="6ABF273F" w14:textId="5F032580" w:rsidR="000D51AC" w:rsidRDefault="007922D1" w:rsidP="00AD3BD1">
      <w:pPr>
        <w:spacing w:after="0" w:line="240" w:lineRule="auto"/>
        <w:jc w:val="both"/>
        <w:outlineLvl w:val="0"/>
        <w:rPr>
          <w:rFonts w:ascii="Book Antiqua" w:hAnsi="Book Antiqua"/>
        </w:rPr>
      </w:pPr>
      <w:r>
        <w:rPr>
          <w:rFonts w:ascii="Book Antiqua" w:hAnsi="Book Antiqua"/>
        </w:rPr>
        <w:t>R</w:t>
      </w:r>
      <w:r w:rsidR="009C1AC9">
        <w:rPr>
          <w:rFonts w:ascii="Book Antiqua" w:hAnsi="Book Antiqua"/>
        </w:rPr>
        <w:t>.</w:t>
      </w:r>
      <w:r>
        <w:rPr>
          <w:rFonts w:ascii="Book Antiqua" w:hAnsi="Book Antiqua"/>
        </w:rPr>
        <w:t>A</w:t>
      </w:r>
      <w:r w:rsidR="009C1AC9">
        <w:rPr>
          <w:rFonts w:ascii="Book Antiqua" w:hAnsi="Book Antiqua"/>
        </w:rPr>
        <w:t>.</w:t>
      </w:r>
      <w:r>
        <w:rPr>
          <w:rFonts w:ascii="Book Antiqua" w:hAnsi="Book Antiqua"/>
        </w:rPr>
        <w:t>C</w:t>
      </w:r>
      <w:r w:rsidR="009C1AC9">
        <w:rPr>
          <w:rFonts w:ascii="Book Antiqua" w:hAnsi="Book Antiqua"/>
        </w:rPr>
        <w:t>.</w:t>
      </w:r>
      <w:r>
        <w:rPr>
          <w:rFonts w:ascii="Book Antiqua" w:hAnsi="Book Antiqua"/>
        </w:rPr>
        <w:t>E</w:t>
      </w:r>
      <w:r w:rsidR="009C1AC9">
        <w:rPr>
          <w:rFonts w:ascii="Book Antiqua" w:hAnsi="Book Antiqua"/>
        </w:rPr>
        <w:t>.</w:t>
      </w:r>
      <w:r>
        <w:rPr>
          <w:rFonts w:ascii="Book Antiqua" w:hAnsi="Book Antiqua"/>
        </w:rPr>
        <w:t>S</w:t>
      </w:r>
      <w:r w:rsidR="009C1AC9">
        <w:rPr>
          <w:rFonts w:ascii="Book Antiqua" w:hAnsi="Book Antiqua"/>
        </w:rPr>
        <w:t>.</w:t>
      </w:r>
      <w:r>
        <w:rPr>
          <w:rFonts w:ascii="Book Antiqua" w:hAnsi="Book Antiqua"/>
        </w:rPr>
        <w:t xml:space="preserve"> volunteers logged o</w:t>
      </w:r>
      <w:r w:rsidR="00AA4265">
        <w:rPr>
          <w:rFonts w:ascii="Book Antiqua" w:hAnsi="Book Antiqua"/>
        </w:rPr>
        <w:t>ver 1200 volunteer hours in 202</w:t>
      </w:r>
      <w:r w:rsidR="00F12315">
        <w:rPr>
          <w:rFonts w:ascii="Book Antiqua" w:hAnsi="Book Antiqua"/>
        </w:rPr>
        <w:t>3</w:t>
      </w:r>
      <w:r>
        <w:rPr>
          <w:rFonts w:ascii="Book Antiqua" w:hAnsi="Book Antiqua"/>
        </w:rPr>
        <w:t xml:space="preserve">. </w:t>
      </w:r>
      <w:r w:rsidR="008F00EC">
        <w:rPr>
          <w:rFonts w:ascii="Book Antiqua" w:hAnsi="Book Antiqua"/>
        </w:rPr>
        <w:t>Through the twenty</w:t>
      </w:r>
      <w:r w:rsidR="00F12315">
        <w:rPr>
          <w:rFonts w:ascii="Book Antiqua" w:hAnsi="Book Antiqua"/>
        </w:rPr>
        <w:t>-nine</w:t>
      </w:r>
      <w:r w:rsidR="008F00EC">
        <w:rPr>
          <w:rFonts w:ascii="Book Antiqua" w:hAnsi="Book Antiqua"/>
        </w:rPr>
        <w:t xml:space="preserve"> </w:t>
      </w:r>
      <w:r>
        <w:rPr>
          <w:rFonts w:ascii="Book Antiqua" w:hAnsi="Book Antiqua"/>
        </w:rPr>
        <w:t>members of</w:t>
      </w:r>
      <w:r w:rsidR="008F00EC">
        <w:rPr>
          <w:rFonts w:ascii="Book Antiqua" w:hAnsi="Book Antiqua"/>
        </w:rPr>
        <w:t xml:space="preserve"> our R</w:t>
      </w:r>
      <w:r w:rsidR="009C1AC9">
        <w:rPr>
          <w:rFonts w:ascii="Book Antiqua" w:hAnsi="Book Antiqua"/>
        </w:rPr>
        <w:t>.</w:t>
      </w:r>
      <w:r w:rsidR="008F00EC">
        <w:rPr>
          <w:rFonts w:ascii="Book Antiqua" w:hAnsi="Book Antiqua"/>
        </w:rPr>
        <w:t>A</w:t>
      </w:r>
      <w:r w:rsidR="009C1AC9">
        <w:rPr>
          <w:rFonts w:ascii="Book Antiqua" w:hAnsi="Book Antiqua"/>
        </w:rPr>
        <w:t>.</w:t>
      </w:r>
      <w:r w:rsidR="008F00EC">
        <w:rPr>
          <w:rFonts w:ascii="Book Antiqua" w:hAnsi="Book Antiqua"/>
        </w:rPr>
        <w:t>C</w:t>
      </w:r>
      <w:r w:rsidR="009C1AC9">
        <w:rPr>
          <w:rFonts w:ascii="Book Antiqua" w:hAnsi="Book Antiqua"/>
        </w:rPr>
        <w:t>.</w:t>
      </w:r>
      <w:r w:rsidR="008F00EC">
        <w:rPr>
          <w:rFonts w:ascii="Book Antiqua" w:hAnsi="Book Antiqua"/>
        </w:rPr>
        <w:t>E</w:t>
      </w:r>
      <w:r w:rsidR="009C1AC9">
        <w:rPr>
          <w:rFonts w:ascii="Book Antiqua" w:hAnsi="Book Antiqua"/>
        </w:rPr>
        <w:t>.</w:t>
      </w:r>
      <w:r w:rsidR="008F00EC">
        <w:rPr>
          <w:rFonts w:ascii="Book Antiqua" w:hAnsi="Book Antiqua"/>
        </w:rPr>
        <w:t>S</w:t>
      </w:r>
      <w:r w:rsidR="009C1AC9">
        <w:rPr>
          <w:rFonts w:ascii="Book Antiqua" w:hAnsi="Book Antiqua"/>
        </w:rPr>
        <w:t>.</w:t>
      </w:r>
      <w:r w:rsidR="008F00EC">
        <w:rPr>
          <w:rFonts w:ascii="Book Antiqua" w:hAnsi="Book Antiqua"/>
        </w:rPr>
        <w:t xml:space="preserve"> Team, Sedgwick County Emergency Management maintains a backup radio communication system consisting of four repeaters and many radio operators. HAM Radio infrastructure nationwide has served as a reliable primary and secondary communication system in times of disaster and war. </w:t>
      </w:r>
      <w:r w:rsidR="00931C72">
        <w:rPr>
          <w:rFonts w:ascii="Book Antiqua" w:hAnsi="Book Antiqua"/>
        </w:rPr>
        <w:t xml:space="preserve">When </w:t>
      </w:r>
      <w:r w:rsidR="008F00EC" w:rsidRPr="008F00EC">
        <w:rPr>
          <w:rFonts w:ascii="Book Antiqua" w:hAnsi="Book Antiqua"/>
        </w:rPr>
        <w:t xml:space="preserve">activated, the </w:t>
      </w:r>
      <w:r w:rsidR="00033C79">
        <w:rPr>
          <w:rFonts w:ascii="Book Antiqua" w:hAnsi="Book Antiqua"/>
        </w:rPr>
        <w:t>R</w:t>
      </w:r>
      <w:r w:rsidR="002F0EF6">
        <w:rPr>
          <w:rFonts w:ascii="Book Antiqua" w:hAnsi="Book Antiqua"/>
        </w:rPr>
        <w:t>.</w:t>
      </w:r>
      <w:r w:rsidR="00033C79">
        <w:rPr>
          <w:rFonts w:ascii="Book Antiqua" w:hAnsi="Book Antiqua"/>
        </w:rPr>
        <w:t>A</w:t>
      </w:r>
      <w:r w:rsidR="002F0EF6">
        <w:rPr>
          <w:rFonts w:ascii="Book Antiqua" w:hAnsi="Book Antiqua"/>
        </w:rPr>
        <w:t>.</w:t>
      </w:r>
      <w:r w:rsidR="00033C79">
        <w:rPr>
          <w:rFonts w:ascii="Book Antiqua" w:hAnsi="Book Antiqua"/>
        </w:rPr>
        <w:t>C</w:t>
      </w:r>
      <w:r w:rsidR="002F0EF6">
        <w:rPr>
          <w:rFonts w:ascii="Book Antiqua" w:hAnsi="Book Antiqua"/>
        </w:rPr>
        <w:t>.</w:t>
      </w:r>
      <w:r w:rsidR="00033C79">
        <w:rPr>
          <w:rFonts w:ascii="Book Antiqua" w:hAnsi="Book Antiqua"/>
        </w:rPr>
        <w:t>E</w:t>
      </w:r>
      <w:r w:rsidR="002F0EF6">
        <w:rPr>
          <w:rFonts w:ascii="Book Antiqua" w:hAnsi="Book Antiqua"/>
        </w:rPr>
        <w:t>.</w:t>
      </w:r>
      <w:r w:rsidR="00033C79">
        <w:rPr>
          <w:rFonts w:ascii="Book Antiqua" w:hAnsi="Book Antiqua"/>
        </w:rPr>
        <w:t>S</w:t>
      </w:r>
      <w:r w:rsidR="002F0EF6">
        <w:rPr>
          <w:rFonts w:ascii="Book Antiqua" w:hAnsi="Book Antiqua"/>
        </w:rPr>
        <w:t>.</w:t>
      </w:r>
      <w:r w:rsidR="00033C79">
        <w:rPr>
          <w:rFonts w:ascii="Book Antiqua" w:hAnsi="Book Antiqua"/>
        </w:rPr>
        <w:t xml:space="preserve"> team</w:t>
      </w:r>
      <w:r w:rsidR="004D2DEC">
        <w:rPr>
          <w:rFonts w:ascii="Book Antiqua" w:hAnsi="Book Antiqua"/>
        </w:rPr>
        <w:t xml:space="preserve"> provide</w:t>
      </w:r>
      <w:r w:rsidR="00033C79">
        <w:rPr>
          <w:rFonts w:ascii="Book Antiqua" w:hAnsi="Book Antiqua"/>
        </w:rPr>
        <w:t>s</w:t>
      </w:r>
      <w:r w:rsidR="004D2DEC">
        <w:rPr>
          <w:rFonts w:ascii="Book Antiqua" w:hAnsi="Book Antiqua"/>
        </w:rPr>
        <w:t xml:space="preserve"> </w:t>
      </w:r>
      <w:r w:rsidR="008F00EC">
        <w:rPr>
          <w:rFonts w:ascii="Book Antiqua" w:hAnsi="Book Antiqua"/>
        </w:rPr>
        <w:t>radio communications for us</w:t>
      </w:r>
      <w:r w:rsidR="008F00EC" w:rsidRPr="008F00EC">
        <w:rPr>
          <w:rFonts w:ascii="Book Antiqua" w:hAnsi="Book Antiqua"/>
        </w:rPr>
        <w:t xml:space="preserve"> in times of emergency</w:t>
      </w:r>
      <w:r>
        <w:rPr>
          <w:rFonts w:ascii="Book Antiqua" w:hAnsi="Book Antiqua"/>
        </w:rPr>
        <w:t>.</w:t>
      </w:r>
      <w:r w:rsidR="000D51AC" w:rsidRPr="006C3498">
        <w:rPr>
          <w:rFonts w:ascii="Book Antiqua" w:hAnsi="Book Antiqua"/>
        </w:rPr>
        <w:t xml:space="preserve"> </w:t>
      </w:r>
      <w:r w:rsidR="004D2DEC">
        <w:rPr>
          <w:rFonts w:ascii="Book Antiqua" w:hAnsi="Book Antiqua"/>
        </w:rPr>
        <w:t xml:space="preserve">These volunteers </w:t>
      </w:r>
      <w:r w:rsidR="00033C79">
        <w:rPr>
          <w:rFonts w:ascii="Book Antiqua" w:hAnsi="Book Antiqua"/>
        </w:rPr>
        <w:t>and the</w:t>
      </w:r>
      <w:r w:rsidR="004D2DEC">
        <w:rPr>
          <w:rFonts w:ascii="Book Antiqua" w:hAnsi="Book Antiqua"/>
        </w:rPr>
        <w:t xml:space="preserve"> infrastructure</w:t>
      </w:r>
      <w:r w:rsidR="00931C72">
        <w:rPr>
          <w:rFonts w:ascii="Book Antiqua" w:hAnsi="Book Antiqua"/>
        </w:rPr>
        <w:t xml:space="preserve"> they maintain are</w:t>
      </w:r>
      <w:r w:rsidR="008F00EC">
        <w:rPr>
          <w:rFonts w:ascii="Book Antiqua" w:hAnsi="Book Antiqua"/>
        </w:rPr>
        <w:t xml:space="preserve"> a critical backup when our primary communication goes down. </w:t>
      </w:r>
      <w:r w:rsidR="004D2DEC">
        <w:rPr>
          <w:rFonts w:ascii="Book Antiqua" w:hAnsi="Book Antiqua"/>
        </w:rPr>
        <w:t>R</w:t>
      </w:r>
      <w:r w:rsidR="002F0EF6">
        <w:rPr>
          <w:rFonts w:ascii="Book Antiqua" w:hAnsi="Book Antiqua"/>
        </w:rPr>
        <w:t>.</w:t>
      </w:r>
      <w:r w:rsidR="004D2DEC">
        <w:rPr>
          <w:rFonts w:ascii="Book Antiqua" w:hAnsi="Book Antiqua"/>
        </w:rPr>
        <w:t>A</w:t>
      </w:r>
      <w:r w:rsidR="002F0EF6">
        <w:rPr>
          <w:rFonts w:ascii="Book Antiqua" w:hAnsi="Book Antiqua"/>
        </w:rPr>
        <w:t>.</w:t>
      </w:r>
      <w:r w:rsidR="004D2DEC">
        <w:rPr>
          <w:rFonts w:ascii="Book Antiqua" w:hAnsi="Book Antiqua"/>
        </w:rPr>
        <w:t>C</w:t>
      </w:r>
      <w:r w:rsidR="002F0EF6">
        <w:rPr>
          <w:rFonts w:ascii="Book Antiqua" w:hAnsi="Book Antiqua"/>
        </w:rPr>
        <w:t>.</w:t>
      </w:r>
      <w:r w:rsidR="004D2DEC">
        <w:rPr>
          <w:rFonts w:ascii="Book Antiqua" w:hAnsi="Book Antiqua"/>
        </w:rPr>
        <w:t>E</w:t>
      </w:r>
      <w:r w:rsidR="002F0EF6">
        <w:rPr>
          <w:rFonts w:ascii="Book Antiqua" w:hAnsi="Book Antiqua"/>
        </w:rPr>
        <w:t>.</w:t>
      </w:r>
      <w:r w:rsidR="004D2DEC">
        <w:rPr>
          <w:rFonts w:ascii="Book Antiqua" w:hAnsi="Book Antiqua"/>
        </w:rPr>
        <w:t>S</w:t>
      </w:r>
      <w:r w:rsidR="002F0EF6">
        <w:rPr>
          <w:rFonts w:ascii="Book Antiqua" w:hAnsi="Book Antiqua"/>
        </w:rPr>
        <w:t>.</w:t>
      </w:r>
      <w:r w:rsidR="004D2DEC">
        <w:rPr>
          <w:rFonts w:ascii="Book Antiqua" w:hAnsi="Book Antiqua"/>
        </w:rPr>
        <w:t xml:space="preserve"> meets every Tuesday evening for training and they perform radio checks every Sunday. </w:t>
      </w:r>
      <w:r>
        <w:rPr>
          <w:rFonts w:ascii="Book Antiqua" w:hAnsi="Book Antiqua"/>
        </w:rPr>
        <w:t>Our R</w:t>
      </w:r>
      <w:r w:rsidR="002F0EF6">
        <w:rPr>
          <w:rFonts w:ascii="Book Antiqua" w:hAnsi="Book Antiqua"/>
        </w:rPr>
        <w:t>.</w:t>
      </w:r>
      <w:r>
        <w:rPr>
          <w:rFonts w:ascii="Book Antiqua" w:hAnsi="Book Antiqua"/>
        </w:rPr>
        <w:t>A</w:t>
      </w:r>
      <w:r w:rsidR="002F0EF6">
        <w:rPr>
          <w:rFonts w:ascii="Book Antiqua" w:hAnsi="Book Antiqua"/>
        </w:rPr>
        <w:t>.</w:t>
      </w:r>
      <w:r>
        <w:rPr>
          <w:rFonts w:ascii="Book Antiqua" w:hAnsi="Book Antiqua"/>
        </w:rPr>
        <w:t>C</w:t>
      </w:r>
      <w:r w:rsidR="002F0EF6">
        <w:rPr>
          <w:rFonts w:ascii="Book Antiqua" w:hAnsi="Book Antiqua"/>
        </w:rPr>
        <w:t>.</w:t>
      </w:r>
      <w:r>
        <w:rPr>
          <w:rFonts w:ascii="Book Antiqua" w:hAnsi="Book Antiqua"/>
        </w:rPr>
        <w:t>E</w:t>
      </w:r>
      <w:r w:rsidR="002F0EF6">
        <w:rPr>
          <w:rFonts w:ascii="Book Antiqua" w:hAnsi="Book Antiqua"/>
        </w:rPr>
        <w:t>.</w:t>
      </w:r>
      <w:r>
        <w:rPr>
          <w:rFonts w:ascii="Book Antiqua" w:hAnsi="Book Antiqua"/>
        </w:rPr>
        <w:t>S</w:t>
      </w:r>
      <w:r w:rsidR="002F0EF6">
        <w:rPr>
          <w:rFonts w:ascii="Book Antiqua" w:hAnsi="Book Antiqua"/>
        </w:rPr>
        <w:t>.</w:t>
      </w:r>
      <w:r>
        <w:rPr>
          <w:rFonts w:ascii="Book Antiqua" w:hAnsi="Book Antiqua"/>
        </w:rPr>
        <w:t xml:space="preserve"> Team also receives adv</w:t>
      </w:r>
      <w:r w:rsidR="00931C72">
        <w:rPr>
          <w:rFonts w:ascii="Book Antiqua" w:hAnsi="Book Antiqua"/>
        </w:rPr>
        <w:t>anced storm spotter training; when storms approach,</w:t>
      </w:r>
      <w:r>
        <w:rPr>
          <w:rFonts w:ascii="Book Antiqua" w:hAnsi="Book Antiqua"/>
        </w:rPr>
        <w:t xml:space="preserve"> they deploy into th</w:t>
      </w:r>
      <w:r w:rsidR="00931C72">
        <w:rPr>
          <w:rFonts w:ascii="Book Antiqua" w:hAnsi="Book Antiqua"/>
        </w:rPr>
        <w:t>e field to report on severe weather</w:t>
      </w:r>
      <w:r>
        <w:rPr>
          <w:rFonts w:ascii="Book Antiqua" w:hAnsi="Book Antiqua"/>
        </w:rPr>
        <w:t xml:space="preserve">. </w:t>
      </w:r>
      <w:r w:rsidR="00033C79">
        <w:rPr>
          <w:rFonts w:ascii="Book Antiqua" w:hAnsi="Book Antiqua"/>
        </w:rPr>
        <w:t>Our R</w:t>
      </w:r>
      <w:r w:rsidR="009C1AC9">
        <w:rPr>
          <w:rFonts w:ascii="Book Antiqua" w:hAnsi="Book Antiqua"/>
        </w:rPr>
        <w:t>.</w:t>
      </w:r>
      <w:r w:rsidR="00033C79">
        <w:rPr>
          <w:rFonts w:ascii="Book Antiqua" w:hAnsi="Book Antiqua"/>
        </w:rPr>
        <w:t>A</w:t>
      </w:r>
      <w:r w:rsidR="009C1AC9">
        <w:rPr>
          <w:rFonts w:ascii="Book Antiqua" w:hAnsi="Book Antiqua"/>
        </w:rPr>
        <w:t>.</w:t>
      </w:r>
      <w:r w:rsidR="00033C79">
        <w:rPr>
          <w:rFonts w:ascii="Book Antiqua" w:hAnsi="Book Antiqua"/>
        </w:rPr>
        <w:t>C</w:t>
      </w:r>
      <w:r w:rsidR="009C1AC9">
        <w:rPr>
          <w:rFonts w:ascii="Book Antiqua" w:hAnsi="Book Antiqua"/>
        </w:rPr>
        <w:t>.</w:t>
      </w:r>
      <w:r w:rsidR="00033C79">
        <w:rPr>
          <w:rFonts w:ascii="Book Antiqua" w:hAnsi="Book Antiqua"/>
        </w:rPr>
        <w:t>E</w:t>
      </w:r>
      <w:r w:rsidR="009C1AC9">
        <w:rPr>
          <w:rFonts w:ascii="Book Antiqua" w:hAnsi="Book Antiqua"/>
        </w:rPr>
        <w:t>.</w:t>
      </w:r>
      <w:r w:rsidR="00033C79">
        <w:rPr>
          <w:rFonts w:ascii="Book Antiqua" w:hAnsi="Book Antiqua"/>
        </w:rPr>
        <w:t>S</w:t>
      </w:r>
      <w:r w:rsidR="009C1AC9">
        <w:rPr>
          <w:rFonts w:ascii="Book Antiqua" w:hAnsi="Book Antiqua"/>
        </w:rPr>
        <w:t>.</w:t>
      </w:r>
      <w:r w:rsidR="00033C79">
        <w:rPr>
          <w:rFonts w:ascii="Book Antiqua" w:hAnsi="Book Antiqua"/>
        </w:rPr>
        <w:t xml:space="preserve"> Team is a critical part of our resilience. </w:t>
      </w:r>
    </w:p>
    <w:p w14:paraId="0DCB4B90" w14:textId="697CEF49" w:rsidR="007922D1" w:rsidRDefault="007922D1" w:rsidP="00AD3BD1">
      <w:pPr>
        <w:spacing w:after="0" w:line="240" w:lineRule="auto"/>
        <w:jc w:val="both"/>
        <w:outlineLvl w:val="0"/>
        <w:rPr>
          <w:rFonts w:ascii="Book Antiqua" w:hAnsi="Book Antiqua"/>
        </w:rPr>
      </w:pPr>
    </w:p>
    <w:p w14:paraId="78F4AB4B" w14:textId="7FC0A9FF" w:rsidR="007922D1" w:rsidRPr="005440C7" w:rsidRDefault="00127C2B" w:rsidP="00AD3BD1">
      <w:pPr>
        <w:spacing w:after="0" w:line="240" w:lineRule="auto"/>
        <w:jc w:val="both"/>
        <w:outlineLvl w:val="0"/>
        <w:rPr>
          <w:rFonts w:ascii="Book Antiqua" w:hAnsi="Book Antiqua"/>
          <w:b/>
          <w:smallCaps/>
          <w:sz w:val="24"/>
          <w:u w:val="single"/>
        </w:rPr>
      </w:pPr>
      <w:r>
        <w:rPr>
          <w:rFonts w:ascii="Book Antiqua" w:hAnsi="Book Antiqua"/>
          <w:noProof/>
        </w:rPr>
        <w:drawing>
          <wp:anchor distT="0" distB="0" distL="114300" distR="114300" simplePos="0" relativeHeight="251656704" behindDoc="1" locked="0" layoutInCell="1" allowOverlap="1" wp14:anchorId="4DD4CBFF" wp14:editId="4DB243A4">
            <wp:simplePos x="0" y="0"/>
            <wp:positionH relativeFrom="column">
              <wp:posOffset>4736465</wp:posOffset>
            </wp:positionH>
            <wp:positionV relativeFrom="paragraph">
              <wp:posOffset>240665</wp:posOffset>
            </wp:positionV>
            <wp:extent cx="2256155" cy="1647825"/>
            <wp:effectExtent l="76200" t="76200" r="125095" b="142875"/>
            <wp:wrapTight wrapText="bothSides">
              <wp:wrapPolygon edited="0">
                <wp:start x="-365" y="-999"/>
                <wp:lineTo x="-730" y="-749"/>
                <wp:lineTo x="-730" y="22224"/>
                <wp:lineTo x="-365" y="23223"/>
                <wp:lineTo x="22250" y="23223"/>
                <wp:lineTo x="22615" y="19477"/>
                <wp:lineTo x="22615" y="3246"/>
                <wp:lineTo x="22250" y="-499"/>
                <wp:lineTo x="22250" y="-999"/>
                <wp:lineTo x="-365" y="-999"/>
              </wp:wrapPolygon>
            </wp:wrapTight>
            <wp:docPr id="57" name="Picture 57" descr="C:\Users\j1marr\AppData\Local\Microsoft\Windows\INetCache\Content.Word\IMG_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1marr\AppData\Local\Microsoft\Windows\INetCache\Content.Word\IMG_45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6155" cy="1647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205A2" w:rsidRPr="005440C7">
        <w:rPr>
          <w:rFonts w:ascii="Book Antiqua" w:hAnsi="Book Antiqua"/>
          <w:noProof/>
          <w:u w:val="single"/>
        </w:rPr>
        <w:drawing>
          <wp:anchor distT="0" distB="0" distL="114300" distR="114300" simplePos="0" relativeHeight="251652608" behindDoc="0" locked="0" layoutInCell="1" allowOverlap="1" wp14:anchorId="1B84D8AD" wp14:editId="42796228">
            <wp:simplePos x="0" y="0"/>
            <wp:positionH relativeFrom="column">
              <wp:posOffset>64135</wp:posOffset>
            </wp:positionH>
            <wp:positionV relativeFrom="paragraph">
              <wp:posOffset>62230</wp:posOffset>
            </wp:positionV>
            <wp:extent cx="1135380" cy="1313815"/>
            <wp:effectExtent l="0" t="0" r="7620" b="63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9 Team 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5380" cy="1313815"/>
                    </a:xfrm>
                    <a:prstGeom prst="rect">
                      <a:avLst/>
                    </a:prstGeom>
                  </pic:spPr>
                </pic:pic>
              </a:graphicData>
            </a:graphic>
            <wp14:sizeRelH relativeFrom="margin">
              <wp14:pctWidth>0</wp14:pctWidth>
            </wp14:sizeRelH>
            <wp14:sizeRelV relativeFrom="margin">
              <wp14:pctHeight>0</wp14:pctHeight>
            </wp14:sizeRelV>
          </wp:anchor>
        </w:drawing>
      </w:r>
      <w:r w:rsidR="007922D1" w:rsidRPr="005440C7">
        <w:rPr>
          <w:rFonts w:ascii="Book Antiqua" w:hAnsi="Book Antiqua"/>
          <w:b/>
          <w:smallCaps/>
          <w:sz w:val="24"/>
          <w:u w:val="single"/>
        </w:rPr>
        <w:t>Sedgwick County Emergency Management K9 Search Team</w:t>
      </w:r>
    </w:p>
    <w:p w14:paraId="711ADC34" w14:textId="6C2C6F8F" w:rsidR="007922D1" w:rsidRPr="00A80C05" w:rsidRDefault="00591866" w:rsidP="00591866">
      <w:pPr>
        <w:spacing w:after="0" w:line="240" w:lineRule="auto"/>
        <w:jc w:val="both"/>
        <w:outlineLvl w:val="0"/>
        <w:rPr>
          <w:rFonts w:ascii="Book Antiqua" w:hAnsi="Book Antiqua"/>
          <w:color w:val="000000" w:themeColor="text1"/>
        </w:rPr>
      </w:pPr>
      <w:r w:rsidRPr="00A80C05">
        <w:rPr>
          <w:rFonts w:ascii="Book Antiqua" w:hAnsi="Book Antiqua"/>
          <w:color w:val="000000" w:themeColor="text1"/>
        </w:rPr>
        <w:t>Our K9 Search Team</w:t>
      </w:r>
      <w:r w:rsidR="009C1AC9" w:rsidRPr="00A80C05">
        <w:rPr>
          <w:rFonts w:ascii="Book Antiqua" w:hAnsi="Book Antiqua"/>
          <w:color w:val="000000" w:themeColor="text1"/>
        </w:rPr>
        <w:t xml:space="preserve"> (SCK9)</w:t>
      </w:r>
      <w:r w:rsidRPr="00A80C05">
        <w:rPr>
          <w:rFonts w:ascii="Book Antiqua" w:hAnsi="Book Antiqua"/>
          <w:color w:val="000000" w:themeColor="text1"/>
        </w:rPr>
        <w:t xml:space="preserve"> has logged over 2000 hours of volunteer service in both training and deployments this year. Our K</w:t>
      </w:r>
      <w:r w:rsidR="0097096F" w:rsidRPr="00A80C05">
        <w:rPr>
          <w:rFonts w:ascii="Book Antiqua" w:hAnsi="Book Antiqua"/>
          <w:color w:val="000000" w:themeColor="text1"/>
        </w:rPr>
        <w:t>9 Handlers serve as part of our</w:t>
      </w:r>
      <w:r w:rsidRPr="00A80C05">
        <w:rPr>
          <w:rFonts w:ascii="Book Antiqua" w:hAnsi="Book Antiqua"/>
          <w:color w:val="000000" w:themeColor="text1"/>
        </w:rPr>
        <w:t xml:space="preserve"> disaster response team to help search for people who have gone missing in the wake of a disaster. Because disasters don’t happ</w:t>
      </w:r>
      <w:r w:rsidR="000C59F3" w:rsidRPr="00A80C05">
        <w:rPr>
          <w:rFonts w:ascii="Book Antiqua" w:hAnsi="Book Antiqua"/>
          <w:color w:val="000000" w:themeColor="text1"/>
        </w:rPr>
        <w:t>en every day, they often keep up on</w:t>
      </w:r>
      <w:r w:rsidRPr="00A80C05">
        <w:rPr>
          <w:rFonts w:ascii="Book Antiqua" w:hAnsi="Book Antiqua"/>
          <w:color w:val="000000" w:themeColor="text1"/>
        </w:rPr>
        <w:t xml:space="preserve"> their skills by supporting our local law enforcement partners to search for lost or missing adults and children. This year, SCK9 was requested and deployed to assist the following agencies with their investigations: </w:t>
      </w:r>
      <w:r w:rsidRPr="00A80C05">
        <w:rPr>
          <w:rFonts w:ascii="Book Antiqua" w:hAnsi="Book Antiqua"/>
          <w:b/>
          <w:color w:val="000000" w:themeColor="text1"/>
        </w:rPr>
        <w:t xml:space="preserve">Wichita PD, Sedgwick County Sheriff, Wichita Fire, Butler County Sheriff, Sumner County Sheriff, Chase County Sheriff, McPherson PD, the Kansas Highway Patrol, and the Nebraska State Patrol. </w:t>
      </w:r>
      <w:r w:rsidR="0032417E" w:rsidRPr="00A80C05">
        <w:rPr>
          <w:rFonts w:ascii="Book Antiqua" w:hAnsi="Book Antiqua"/>
          <w:color w:val="000000" w:themeColor="text1"/>
        </w:rPr>
        <w:t xml:space="preserve">Our K9 team provides services including, air scent, trailing, water search, and human remains detection by request. We currently maintain the largest vetted and organized team of </w:t>
      </w:r>
      <w:r w:rsidR="009C1AC9" w:rsidRPr="00A80C05">
        <w:rPr>
          <w:rFonts w:ascii="Book Antiqua" w:hAnsi="Book Antiqua"/>
          <w:color w:val="000000" w:themeColor="text1"/>
        </w:rPr>
        <w:t xml:space="preserve">K9 </w:t>
      </w:r>
      <w:r w:rsidR="0032417E" w:rsidRPr="00A80C05">
        <w:rPr>
          <w:rFonts w:ascii="Book Antiqua" w:hAnsi="Book Antiqua"/>
          <w:color w:val="000000" w:themeColor="text1"/>
        </w:rPr>
        <w:t xml:space="preserve">handlers in the region. </w:t>
      </w:r>
      <w:r w:rsidR="000C59F3" w:rsidRPr="00A80C05">
        <w:rPr>
          <w:rFonts w:ascii="Book Antiqua" w:hAnsi="Book Antiqua"/>
          <w:color w:val="000000" w:themeColor="text1"/>
        </w:rPr>
        <w:t>Although this is a disaster team, by extension, it allows us to further build relationships with our partner agencies. The development of the</w:t>
      </w:r>
      <w:r w:rsidR="00E561B1" w:rsidRPr="00A80C05">
        <w:rPr>
          <w:rFonts w:ascii="Book Antiqua" w:hAnsi="Book Antiqua"/>
          <w:color w:val="000000" w:themeColor="text1"/>
        </w:rPr>
        <w:t>se</w:t>
      </w:r>
      <w:r w:rsidR="000C59F3" w:rsidRPr="00A80C05">
        <w:rPr>
          <w:rFonts w:ascii="Book Antiqua" w:hAnsi="Book Antiqua"/>
          <w:color w:val="000000" w:themeColor="text1"/>
        </w:rPr>
        <w:t xml:space="preserve"> relationships is critical to our ability to respond to disasters under a unified command</w:t>
      </w:r>
      <w:r w:rsidR="00E561B1" w:rsidRPr="00A80C05">
        <w:rPr>
          <w:rFonts w:ascii="Book Antiqua" w:hAnsi="Book Antiqua"/>
          <w:color w:val="000000" w:themeColor="text1"/>
        </w:rPr>
        <w:t xml:space="preserve"> structure</w:t>
      </w:r>
      <w:r w:rsidR="000C59F3" w:rsidRPr="00A80C05">
        <w:rPr>
          <w:rFonts w:ascii="Book Antiqua" w:hAnsi="Book Antiqua"/>
          <w:color w:val="000000" w:themeColor="text1"/>
        </w:rPr>
        <w:t>.</w:t>
      </w:r>
    </w:p>
    <w:p w14:paraId="7EE9AE39" w14:textId="2D52CC2D" w:rsidR="003F45C4" w:rsidRDefault="002F0EF6" w:rsidP="00897714">
      <w:pPr>
        <w:spacing w:after="0" w:line="240" w:lineRule="auto"/>
        <w:jc w:val="both"/>
        <w:outlineLvl w:val="0"/>
        <w:rPr>
          <w:rFonts w:ascii="Book Antiqua" w:hAnsi="Book Antiqua"/>
          <w:b/>
          <w:smallCaps/>
          <w:sz w:val="28"/>
          <w:szCs w:val="28"/>
          <w:u w:val="single"/>
        </w:rPr>
      </w:pPr>
      <w:r>
        <w:rPr>
          <w:rFonts w:ascii="Book Antiqua" w:hAnsi="Book Antiqua"/>
          <w:noProof/>
        </w:rPr>
        <w:drawing>
          <wp:anchor distT="0" distB="0" distL="114300" distR="114300" simplePos="0" relativeHeight="251657728" behindDoc="0" locked="0" layoutInCell="1" allowOverlap="1" wp14:anchorId="646153F6" wp14:editId="29F354F4">
            <wp:simplePos x="0" y="0"/>
            <wp:positionH relativeFrom="margin">
              <wp:align>left</wp:align>
            </wp:positionH>
            <wp:positionV relativeFrom="paragraph">
              <wp:posOffset>159385</wp:posOffset>
            </wp:positionV>
            <wp:extent cx="2028190" cy="1168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8547" cy="11797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795">
        <w:rPr>
          <w:rFonts w:ascii="Century" w:hAnsi="Century"/>
        </w:rPr>
        <w:br/>
      </w:r>
      <w:r w:rsidR="00F12315">
        <w:rPr>
          <w:rFonts w:ascii="Book Antiqua" w:hAnsi="Book Antiqua"/>
          <w:b/>
          <w:smallCaps/>
          <w:sz w:val="28"/>
          <w:szCs w:val="28"/>
          <w:u w:val="single"/>
        </w:rPr>
        <w:t xml:space="preserve">Advanced </w:t>
      </w:r>
      <w:r w:rsidR="00AA4265">
        <w:rPr>
          <w:rFonts w:ascii="Book Antiqua" w:hAnsi="Book Antiqua"/>
          <w:b/>
          <w:smallCaps/>
          <w:sz w:val="28"/>
          <w:szCs w:val="28"/>
          <w:u w:val="single"/>
        </w:rPr>
        <w:t xml:space="preserve">Community Emergency Response Team </w:t>
      </w:r>
    </w:p>
    <w:p w14:paraId="7A681880" w14:textId="77777777" w:rsidR="002F0EF6" w:rsidRPr="002F0EF6" w:rsidRDefault="002F0EF6" w:rsidP="00897714">
      <w:pPr>
        <w:spacing w:after="0" w:line="240" w:lineRule="auto"/>
        <w:jc w:val="both"/>
        <w:outlineLvl w:val="0"/>
        <w:rPr>
          <w:rFonts w:ascii="Book Antiqua" w:hAnsi="Book Antiqua"/>
          <w:b/>
          <w:smallCaps/>
          <w:sz w:val="28"/>
          <w:szCs w:val="28"/>
          <w:u w:val="single"/>
        </w:rPr>
      </w:pPr>
    </w:p>
    <w:p w14:paraId="0B0A738F" w14:textId="4E41B185" w:rsidR="00AA19E0" w:rsidRDefault="00F12315" w:rsidP="00253450">
      <w:pPr>
        <w:spacing w:after="0" w:line="240" w:lineRule="auto"/>
        <w:jc w:val="both"/>
        <w:outlineLvl w:val="0"/>
        <w:rPr>
          <w:rFonts w:ascii="Book Antiqua" w:hAnsi="Book Antiqua"/>
        </w:rPr>
      </w:pPr>
      <w:r>
        <w:rPr>
          <w:rFonts w:ascii="Book Antiqua" w:hAnsi="Book Antiqua"/>
        </w:rPr>
        <w:t>It’s finally here</w:t>
      </w:r>
      <w:r w:rsidR="00EB0814">
        <w:rPr>
          <w:rFonts w:ascii="Book Antiqua" w:hAnsi="Book Antiqua"/>
        </w:rPr>
        <w:t>!</w:t>
      </w:r>
      <w:r>
        <w:rPr>
          <w:rFonts w:ascii="Book Antiqua" w:hAnsi="Book Antiqua"/>
        </w:rPr>
        <w:t xml:space="preserve"> The Advanced Community Emergency Response Team</w:t>
      </w:r>
      <w:r w:rsidR="00A80C05">
        <w:rPr>
          <w:rFonts w:ascii="Book Antiqua" w:hAnsi="Book Antiqua"/>
        </w:rPr>
        <w:t xml:space="preserve"> launched in August of 2023 with an initial membership of 20 Basic Training Graduates.</w:t>
      </w:r>
      <w:r>
        <w:rPr>
          <w:rFonts w:ascii="Book Antiqua" w:hAnsi="Book Antiqua"/>
        </w:rPr>
        <w:t xml:space="preserve"> This regular team of volunteers </w:t>
      </w:r>
      <w:r w:rsidR="00A80C05">
        <w:rPr>
          <w:rFonts w:ascii="Book Antiqua" w:hAnsi="Book Antiqua"/>
        </w:rPr>
        <w:t>will meet monthly and</w:t>
      </w:r>
      <w:r w:rsidR="00A07A08">
        <w:rPr>
          <w:rFonts w:ascii="Book Antiqua" w:hAnsi="Book Antiqua"/>
        </w:rPr>
        <w:t xml:space="preserve"> receive additional training to support emergency management and our community during a disaster.</w:t>
      </w:r>
      <w:r w:rsidR="00A80C05">
        <w:rPr>
          <w:rFonts w:ascii="Book Antiqua" w:hAnsi="Book Antiqua"/>
        </w:rPr>
        <w:t xml:space="preserve"> CERT programs across the country differ based on the needs of our community. The recent tornado on April 29</w:t>
      </w:r>
      <w:r w:rsidR="00A80C05" w:rsidRPr="00A80C05">
        <w:rPr>
          <w:rFonts w:ascii="Book Antiqua" w:hAnsi="Book Antiqua"/>
          <w:vertAlign w:val="superscript"/>
        </w:rPr>
        <w:t>th</w:t>
      </w:r>
      <w:r w:rsidR="00A80C05">
        <w:rPr>
          <w:rFonts w:ascii="Book Antiqua" w:hAnsi="Book Antiqua"/>
        </w:rPr>
        <w:t>, 2022 and the subsequent after-action report gave us a logical place to start for revitalizing our own local program. It’s our goal to fill some of the response/recovery gaps highlighted in the after</w:t>
      </w:r>
      <w:r w:rsidR="00EB0814">
        <w:rPr>
          <w:rFonts w:ascii="Book Antiqua" w:hAnsi="Book Antiqua"/>
        </w:rPr>
        <w:t>-</w:t>
      </w:r>
      <w:r w:rsidR="00A80C05">
        <w:rPr>
          <w:rFonts w:ascii="Book Antiqua" w:hAnsi="Book Antiqua"/>
        </w:rPr>
        <w:t xml:space="preserve">action report with our CERT volunteers. To do this, we had to design a program around the </w:t>
      </w:r>
      <w:r w:rsidR="00EB0814">
        <w:rPr>
          <w:rFonts w:ascii="Book Antiqua" w:hAnsi="Book Antiqua"/>
        </w:rPr>
        <w:t xml:space="preserve">work functions where we were short on help. We’ve identified the following functional areas for our CERT Program volunteers: </w:t>
      </w:r>
      <w:r w:rsidR="000002D3">
        <w:rPr>
          <w:rFonts w:ascii="Book Antiqua" w:hAnsi="Book Antiqua"/>
        </w:rPr>
        <w:t>d</w:t>
      </w:r>
      <w:r w:rsidR="00EB0814">
        <w:rPr>
          <w:rFonts w:ascii="Book Antiqua" w:hAnsi="Book Antiqua"/>
        </w:rPr>
        <w:t xml:space="preserve">amage </w:t>
      </w:r>
      <w:r w:rsidR="000002D3">
        <w:rPr>
          <w:rFonts w:ascii="Book Antiqua" w:hAnsi="Book Antiqua"/>
        </w:rPr>
        <w:t>a</w:t>
      </w:r>
      <w:r w:rsidR="00EB0814">
        <w:rPr>
          <w:rFonts w:ascii="Book Antiqua" w:hAnsi="Book Antiqua"/>
        </w:rPr>
        <w:t xml:space="preserve">ssessment </w:t>
      </w:r>
      <w:r w:rsidR="000002D3">
        <w:rPr>
          <w:rFonts w:ascii="Book Antiqua" w:hAnsi="Book Antiqua"/>
        </w:rPr>
        <w:t>r</w:t>
      </w:r>
      <w:r w:rsidR="00EB0814">
        <w:rPr>
          <w:rFonts w:ascii="Book Antiqua" w:hAnsi="Book Antiqua"/>
        </w:rPr>
        <w:t xml:space="preserve">econ, </w:t>
      </w:r>
      <w:r w:rsidR="000002D3">
        <w:rPr>
          <w:rFonts w:ascii="Book Antiqua" w:hAnsi="Book Antiqua"/>
        </w:rPr>
        <w:t>l</w:t>
      </w:r>
      <w:r w:rsidR="00EB0814">
        <w:rPr>
          <w:rFonts w:ascii="Book Antiqua" w:hAnsi="Book Antiqua"/>
        </w:rPr>
        <w:t xml:space="preserve">ight </w:t>
      </w:r>
      <w:r w:rsidR="000002D3">
        <w:rPr>
          <w:rFonts w:ascii="Book Antiqua" w:hAnsi="Book Antiqua"/>
        </w:rPr>
        <w:t>s</w:t>
      </w:r>
      <w:r w:rsidR="00EB0814">
        <w:rPr>
          <w:rFonts w:ascii="Book Antiqua" w:hAnsi="Book Antiqua"/>
        </w:rPr>
        <w:t xml:space="preserve">earch &amp; </w:t>
      </w:r>
      <w:r w:rsidR="000002D3">
        <w:rPr>
          <w:rFonts w:ascii="Book Antiqua" w:hAnsi="Book Antiqua"/>
        </w:rPr>
        <w:t>r</w:t>
      </w:r>
      <w:r w:rsidR="00EB0814">
        <w:rPr>
          <w:rFonts w:ascii="Book Antiqua" w:hAnsi="Book Antiqua"/>
        </w:rPr>
        <w:t xml:space="preserve">escue, </w:t>
      </w:r>
      <w:r w:rsidR="000002D3">
        <w:rPr>
          <w:rFonts w:ascii="Book Antiqua" w:hAnsi="Book Antiqua"/>
        </w:rPr>
        <w:t>v</w:t>
      </w:r>
      <w:r w:rsidR="00EB0814">
        <w:rPr>
          <w:rFonts w:ascii="Book Antiqua" w:hAnsi="Book Antiqua"/>
        </w:rPr>
        <w:t xml:space="preserve">olunteer </w:t>
      </w:r>
      <w:r w:rsidR="000002D3">
        <w:rPr>
          <w:rFonts w:ascii="Book Antiqua" w:hAnsi="Book Antiqua"/>
        </w:rPr>
        <w:t>r</w:t>
      </w:r>
      <w:r w:rsidR="00EB0814">
        <w:rPr>
          <w:rFonts w:ascii="Book Antiqua" w:hAnsi="Book Antiqua"/>
        </w:rPr>
        <w:t xml:space="preserve">eception, </w:t>
      </w:r>
      <w:r w:rsidR="000002D3">
        <w:rPr>
          <w:rFonts w:ascii="Book Antiqua" w:hAnsi="Book Antiqua"/>
        </w:rPr>
        <w:t>g</w:t>
      </w:r>
      <w:r w:rsidR="00EB0814">
        <w:rPr>
          <w:rFonts w:ascii="Book Antiqua" w:hAnsi="Book Antiqua"/>
        </w:rPr>
        <w:t xml:space="preserve">enerators &amp; </w:t>
      </w:r>
      <w:r w:rsidR="000002D3">
        <w:rPr>
          <w:rFonts w:ascii="Book Antiqua" w:hAnsi="Book Antiqua"/>
        </w:rPr>
        <w:t>l</w:t>
      </w:r>
      <w:r w:rsidR="00EB0814">
        <w:rPr>
          <w:rFonts w:ascii="Book Antiqua" w:hAnsi="Book Antiqua"/>
        </w:rPr>
        <w:t xml:space="preserve">ighting, </w:t>
      </w:r>
      <w:r w:rsidR="000002D3">
        <w:rPr>
          <w:rFonts w:ascii="Book Antiqua" w:hAnsi="Book Antiqua"/>
        </w:rPr>
        <w:lastRenderedPageBreak/>
        <w:t>l</w:t>
      </w:r>
      <w:r w:rsidR="00EB0814">
        <w:rPr>
          <w:rFonts w:ascii="Book Antiqua" w:hAnsi="Book Antiqua"/>
        </w:rPr>
        <w:t xml:space="preserve">ogistical </w:t>
      </w:r>
      <w:r w:rsidR="000002D3">
        <w:rPr>
          <w:rFonts w:ascii="Book Antiqua" w:hAnsi="Book Antiqua"/>
        </w:rPr>
        <w:t>s</w:t>
      </w:r>
      <w:r w:rsidR="00EB0814">
        <w:rPr>
          <w:rFonts w:ascii="Book Antiqua" w:hAnsi="Book Antiqua"/>
        </w:rPr>
        <w:t xml:space="preserve">upport, </w:t>
      </w:r>
      <w:r w:rsidR="000002D3">
        <w:rPr>
          <w:rFonts w:ascii="Book Antiqua" w:hAnsi="Book Antiqua"/>
        </w:rPr>
        <w:t>e</w:t>
      </w:r>
      <w:r w:rsidR="00EB0814">
        <w:rPr>
          <w:rFonts w:ascii="Book Antiqua" w:hAnsi="Book Antiqua"/>
        </w:rPr>
        <w:t xml:space="preserve">mergency </w:t>
      </w:r>
      <w:r w:rsidR="000002D3">
        <w:rPr>
          <w:rFonts w:ascii="Book Antiqua" w:hAnsi="Book Antiqua"/>
        </w:rPr>
        <w:t>s</w:t>
      </w:r>
      <w:r w:rsidR="00EB0814">
        <w:rPr>
          <w:rFonts w:ascii="Book Antiqua" w:hAnsi="Book Antiqua"/>
        </w:rPr>
        <w:t xml:space="preserve">helter </w:t>
      </w:r>
      <w:r w:rsidR="000002D3">
        <w:rPr>
          <w:rFonts w:ascii="Book Antiqua" w:hAnsi="Book Antiqua"/>
        </w:rPr>
        <w:t>s</w:t>
      </w:r>
      <w:r w:rsidR="00EB0814">
        <w:rPr>
          <w:rFonts w:ascii="Book Antiqua" w:hAnsi="Book Antiqua"/>
        </w:rPr>
        <w:t xml:space="preserve">upport, </w:t>
      </w:r>
      <w:r w:rsidR="000002D3">
        <w:rPr>
          <w:rFonts w:ascii="Book Antiqua" w:hAnsi="Book Antiqua"/>
        </w:rPr>
        <w:t xml:space="preserve">public outreach, and more. The team is off to a great start and we’re hopeful for the future. </w:t>
      </w:r>
    </w:p>
    <w:p w14:paraId="473F0E0A" w14:textId="77777777" w:rsidR="009067A3" w:rsidRDefault="009067A3" w:rsidP="00253450">
      <w:pPr>
        <w:spacing w:after="0" w:line="240" w:lineRule="auto"/>
        <w:jc w:val="both"/>
        <w:outlineLvl w:val="0"/>
        <w:rPr>
          <w:rFonts w:ascii="Book Antiqua" w:hAnsi="Book Antiq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7"/>
        <w:gridCol w:w="5851"/>
      </w:tblGrid>
      <w:tr w:rsidR="004C4051" w14:paraId="1E8D1714" w14:textId="77777777" w:rsidTr="00C87EDA">
        <w:tc>
          <w:tcPr>
            <w:tcW w:w="5667" w:type="dxa"/>
          </w:tcPr>
          <w:p w14:paraId="0494885D" w14:textId="4E8AAC84" w:rsidR="00A80C05" w:rsidRDefault="00716400" w:rsidP="00644837">
            <w:pPr>
              <w:jc w:val="both"/>
              <w:outlineLvl w:val="0"/>
              <w:rPr>
                <w:rStyle w:val="TitleChar"/>
              </w:rPr>
            </w:pPr>
            <w:r>
              <w:rPr>
                <w:rFonts w:asciiTheme="majorHAnsi" w:eastAsiaTheme="majorEastAsia" w:hAnsiTheme="majorHAnsi" w:cstheme="majorBidi"/>
                <w:noProof/>
                <w:color w:val="0F637A" w:themeColor="text2" w:themeShade="BF"/>
                <w:spacing w:val="5"/>
                <w:kern w:val="28"/>
                <w:sz w:val="52"/>
                <w:szCs w:val="52"/>
              </w:rPr>
              <w:drawing>
                <wp:inline distT="0" distB="0" distL="0" distR="0" wp14:anchorId="39091C25" wp14:editId="1D3B24BD">
                  <wp:extent cx="3277121" cy="245784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ERT class Sta 32.jpg"/>
                          <pic:cNvPicPr/>
                        </pic:nvPicPr>
                        <pic:blipFill>
                          <a:blip r:embed="rId21">
                            <a:extLst>
                              <a:ext uri="{28A0092B-C50C-407E-A947-70E740481C1C}">
                                <a14:useLocalDpi xmlns:a14="http://schemas.microsoft.com/office/drawing/2010/main" val="0"/>
                              </a:ext>
                            </a:extLst>
                          </a:blip>
                          <a:stretch>
                            <a:fillRect/>
                          </a:stretch>
                        </pic:blipFill>
                        <pic:spPr>
                          <a:xfrm>
                            <a:off x="0" y="0"/>
                            <a:ext cx="3298270" cy="2473702"/>
                          </a:xfrm>
                          <a:prstGeom prst="rect">
                            <a:avLst/>
                          </a:prstGeom>
                        </pic:spPr>
                      </pic:pic>
                    </a:graphicData>
                  </a:graphic>
                </wp:inline>
              </w:drawing>
            </w:r>
          </w:p>
        </w:tc>
        <w:tc>
          <w:tcPr>
            <w:tcW w:w="5421" w:type="dxa"/>
          </w:tcPr>
          <w:p w14:paraId="513FFB00" w14:textId="02FEAEF3" w:rsidR="009067A3" w:rsidRDefault="00716400" w:rsidP="00C87EDA">
            <w:pPr>
              <w:outlineLvl w:val="0"/>
              <w:rPr>
                <w:rStyle w:val="TitleChar"/>
              </w:rPr>
            </w:pPr>
            <w:r>
              <w:rPr>
                <w:rFonts w:asciiTheme="majorHAnsi" w:eastAsiaTheme="majorEastAsia" w:hAnsiTheme="majorHAnsi" w:cstheme="majorBidi"/>
                <w:noProof/>
                <w:color w:val="0F637A" w:themeColor="text2" w:themeShade="BF"/>
                <w:spacing w:val="5"/>
                <w:kern w:val="28"/>
                <w:sz w:val="52"/>
                <w:szCs w:val="52"/>
              </w:rPr>
              <w:drawing>
                <wp:inline distT="0" distB="0" distL="0" distR="0" wp14:anchorId="7F8A4BA8" wp14:editId="100358C0">
                  <wp:extent cx="3677773" cy="2453507"/>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ounty wide_CERT_EM group photo_Wichita parade.jpg"/>
                          <pic:cNvPicPr/>
                        </pic:nvPicPr>
                        <pic:blipFill>
                          <a:blip r:embed="rId22">
                            <a:extLst>
                              <a:ext uri="{28A0092B-C50C-407E-A947-70E740481C1C}">
                                <a14:useLocalDpi xmlns:a14="http://schemas.microsoft.com/office/drawing/2010/main" val="0"/>
                              </a:ext>
                            </a:extLst>
                          </a:blip>
                          <a:stretch>
                            <a:fillRect/>
                          </a:stretch>
                        </pic:blipFill>
                        <pic:spPr>
                          <a:xfrm>
                            <a:off x="0" y="0"/>
                            <a:ext cx="3717395" cy="2479939"/>
                          </a:xfrm>
                          <a:prstGeom prst="rect">
                            <a:avLst/>
                          </a:prstGeom>
                        </pic:spPr>
                      </pic:pic>
                    </a:graphicData>
                  </a:graphic>
                </wp:inline>
              </w:drawing>
            </w:r>
          </w:p>
        </w:tc>
      </w:tr>
    </w:tbl>
    <w:p w14:paraId="2D7353F8" w14:textId="53E5AEED" w:rsidR="001E71AB" w:rsidRDefault="00E96A47" w:rsidP="001E71AB">
      <w:pPr>
        <w:spacing w:after="0" w:line="240" w:lineRule="auto"/>
        <w:outlineLvl w:val="0"/>
        <w:rPr>
          <w:rStyle w:val="TitleChar"/>
        </w:rPr>
      </w:pPr>
      <w:r w:rsidRPr="00AF5634">
        <w:rPr>
          <w:rStyle w:val="TitleChar"/>
        </w:rPr>
        <w:t>Community Outreach and Education</w:t>
      </w:r>
    </w:p>
    <w:p w14:paraId="57702FCE" w14:textId="300B2FB3" w:rsidR="00161ECC" w:rsidRPr="00AF5634" w:rsidRDefault="00BE5D51" w:rsidP="00D27F1F">
      <w:pPr>
        <w:spacing w:after="0" w:line="240" w:lineRule="auto"/>
        <w:jc w:val="center"/>
        <w:outlineLvl w:val="0"/>
      </w:pPr>
      <w:r>
        <w:pict w14:anchorId="3831C15E">
          <v:rect id="_x0000_i1025" style="width:0;height:1.5pt" o:hralign="center" o:hrstd="t" o:hr="t" fillcolor="#a0a0a0" stroked="f"/>
        </w:pict>
      </w:r>
    </w:p>
    <w:p w14:paraId="626B6C20" w14:textId="5626EE55" w:rsidR="00897714" w:rsidRPr="008851EC" w:rsidRDefault="00477E99" w:rsidP="008851EC">
      <w:pPr>
        <w:tabs>
          <w:tab w:val="left" w:pos="2055"/>
        </w:tabs>
        <w:spacing w:after="0" w:line="240" w:lineRule="auto"/>
        <w:jc w:val="both"/>
        <w:outlineLvl w:val="0"/>
        <w:rPr>
          <w:rFonts w:ascii="Book Antiqua" w:hAnsi="Book Antiqua"/>
          <w:b/>
          <w:sz w:val="28"/>
          <w:szCs w:val="28"/>
          <w:u w:val="single"/>
        </w:rPr>
      </w:pPr>
      <w:r>
        <w:rPr>
          <w:rFonts w:ascii="Book Antiqua" w:hAnsi="Book Antiqua"/>
          <w:b/>
          <w:sz w:val="28"/>
          <w:szCs w:val="28"/>
          <w:u w:val="single"/>
        </w:rPr>
        <w:t>Storm Fury on the Plains</w:t>
      </w:r>
    </w:p>
    <w:p w14:paraId="00A32255" w14:textId="0FE07E5A" w:rsidR="00EC5313" w:rsidRDefault="009C1481" w:rsidP="00897F82">
      <w:pPr>
        <w:tabs>
          <w:tab w:val="left" w:pos="2055"/>
        </w:tabs>
        <w:spacing w:line="240" w:lineRule="auto"/>
        <w:jc w:val="both"/>
        <w:outlineLvl w:val="0"/>
        <w:rPr>
          <w:rFonts w:ascii="Book Antiqua" w:hAnsi="Book Antiqua"/>
        </w:rPr>
      </w:pPr>
      <w:r>
        <w:rPr>
          <w:rFonts w:ascii="Book Antiqua" w:hAnsi="Book Antiqua"/>
        </w:rPr>
        <w:t>The annual severe weather safety class developed by the National Weather Service and presented across the County by Emergency Management returned to a full schedule of offerings for the first time since COVID.</w:t>
      </w:r>
      <w:r w:rsidR="00897714" w:rsidRPr="00897F82">
        <w:rPr>
          <w:rFonts w:ascii="Book Antiqua" w:hAnsi="Book Antiqua"/>
        </w:rPr>
        <w:t xml:space="preserve"> This class, while open to the public, is also critical training for volunteer firefighters and others who assist Emergency Management with storm spotting during severe weather.</w:t>
      </w:r>
      <w:r w:rsidR="006B0F47">
        <w:rPr>
          <w:rFonts w:ascii="Book Antiqua" w:hAnsi="Book Antiqua"/>
        </w:rPr>
        <w:t xml:space="preserve"> </w:t>
      </w:r>
      <w:r w:rsidR="00717AF8">
        <w:rPr>
          <w:rFonts w:ascii="Book Antiqua" w:hAnsi="Book Antiqua"/>
        </w:rPr>
        <w:t>In</w:t>
      </w:r>
      <w:r w:rsidR="00962D63">
        <w:rPr>
          <w:rFonts w:ascii="Book Antiqua" w:hAnsi="Book Antiqua"/>
        </w:rPr>
        <w:t xml:space="preserve"> 2023</w:t>
      </w:r>
      <w:r w:rsidR="00717AF8">
        <w:rPr>
          <w:rFonts w:ascii="Book Antiqua" w:hAnsi="Book Antiqua"/>
        </w:rPr>
        <w:t>, Cody provided</w:t>
      </w:r>
      <w:r w:rsidR="00EC5313">
        <w:rPr>
          <w:rFonts w:ascii="Book Antiqua" w:hAnsi="Book Antiqua"/>
        </w:rPr>
        <w:t xml:space="preserve"> 1</w:t>
      </w:r>
      <w:r>
        <w:rPr>
          <w:rFonts w:ascii="Book Antiqua" w:hAnsi="Book Antiqua"/>
        </w:rPr>
        <w:t>9 offerings with a total attendance of 378</w:t>
      </w:r>
      <w:r w:rsidR="00477E99">
        <w:rPr>
          <w:rFonts w:ascii="Book Antiqua" w:hAnsi="Book Antiqua"/>
        </w:rPr>
        <w:t>.</w:t>
      </w:r>
      <w:r w:rsidR="00EC5313">
        <w:rPr>
          <w:rFonts w:ascii="Book Antiqua" w:hAnsi="Book Antiqua"/>
        </w:rPr>
        <w:t xml:space="preserve"> </w:t>
      </w:r>
      <w:r>
        <w:rPr>
          <w:rFonts w:ascii="Book Antiqua" w:hAnsi="Book Antiqua"/>
        </w:rPr>
        <w:t xml:space="preserve">New in 2023, Cody developed a 1-hour severe weather safety class specifically for school bus drivers; five districts took advantage of this opportunity </w:t>
      </w:r>
      <w:r w:rsidR="009A3429">
        <w:rPr>
          <w:rFonts w:ascii="Book Antiqua" w:hAnsi="Book Antiqua"/>
        </w:rPr>
        <w:t>with 200 drivers in attendance.</w:t>
      </w:r>
    </w:p>
    <w:p w14:paraId="0776A005" w14:textId="24941019" w:rsidR="00507978" w:rsidRDefault="0007298B" w:rsidP="00507978">
      <w:pPr>
        <w:spacing w:after="0" w:line="240" w:lineRule="auto"/>
        <w:outlineLvl w:val="0"/>
        <w:rPr>
          <w:rFonts w:ascii="Book Antiqua" w:hAnsi="Book Antiqua"/>
          <w:b/>
          <w:sz w:val="28"/>
          <w:szCs w:val="28"/>
          <w:u w:val="single"/>
        </w:rPr>
      </w:pPr>
      <w:r>
        <w:rPr>
          <w:rFonts w:ascii="Book Antiqua" w:hAnsi="Book Antiqua"/>
          <w:noProof/>
        </w:rPr>
        <w:drawing>
          <wp:anchor distT="0" distB="0" distL="114300" distR="114300" simplePos="0" relativeHeight="251671040" behindDoc="0" locked="0" layoutInCell="1" allowOverlap="1" wp14:anchorId="742EC021" wp14:editId="797B512C">
            <wp:simplePos x="0" y="0"/>
            <wp:positionH relativeFrom="column">
              <wp:posOffset>4564380</wp:posOffset>
            </wp:positionH>
            <wp:positionV relativeFrom="paragraph">
              <wp:posOffset>171450</wp:posOffset>
            </wp:positionV>
            <wp:extent cx="2400300" cy="180022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sic PIO media pane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anchor>
        </w:drawing>
      </w:r>
      <w:r w:rsidR="001C309A">
        <w:rPr>
          <w:rFonts w:ascii="Book Antiqua" w:hAnsi="Book Antiqua"/>
          <w:b/>
          <w:sz w:val="28"/>
          <w:szCs w:val="28"/>
          <w:u w:val="single"/>
        </w:rPr>
        <w:t>First Responder</w:t>
      </w:r>
      <w:r w:rsidR="006B0F47">
        <w:rPr>
          <w:rFonts w:ascii="Book Antiqua" w:hAnsi="Book Antiqua"/>
          <w:b/>
          <w:sz w:val="28"/>
          <w:szCs w:val="28"/>
          <w:u w:val="single"/>
        </w:rPr>
        <w:t xml:space="preserve"> Education</w:t>
      </w:r>
    </w:p>
    <w:p w14:paraId="41F9608C" w14:textId="598D80D3" w:rsidR="001C309A" w:rsidRDefault="00507978" w:rsidP="00507978">
      <w:pPr>
        <w:spacing w:after="0" w:line="240" w:lineRule="auto"/>
        <w:outlineLvl w:val="0"/>
        <w:rPr>
          <w:rFonts w:ascii="Book Antiqua" w:hAnsi="Book Antiqua"/>
        </w:rPr>
      </w:pPr>
      <w:r w:rsidRPr="00897F82">
        <w:rPr>
          <w:rFonts w:ascii="Book Antiqua" w:hAnsi="Book Antiqua"/>
        </w:rPr>
        <w:t xml:space="preserve">In addition to weather, </w:t>
      </w:r>
      <w:r w:rsidR="00E15159">
        <w:rPr>
          <w:rFonts w:ascii="Book Antiqua" w:hAnsi="Book Antiqua"/>
        </w:rPr>
        <w:t>Cody</w:t>
      </w:r>
      <w:r w:rsidRPr="00897F82">
        <w:rPr>
          <w:rFonts w:ascii="Book Antiqua" w:hAnsi="Book Antiqua"/>
        </w:rPr>
        <w:t xml:space="preserve"> </w:t>
      </w:r>
      <w:r w:rsidR="00E15159">
        <w:rPr>
          <w:rFonts w:ascii="Book Antiqua" w:hAnsi="Book Antiqua"/>
        </w:rPr>
        <w:t>facilitated</w:t>
      </w:r>
      <w:r w:rsidR="00584553">
        <w:rPr>
          <w:rFonts w:ascii="Book Antiqua" w:hAnsi="Book Antiqua"/>
        </w:rPr>
        <w:t xml:space="preserve"> the delivery</w:t>
      </w:r>
      <w:r>
        <w:rPr>
          <w:rFonts w:ascii="Book Antiqua" w:hAnsi="Book Antiqua"/>
        </w:rPr>
        <w:t xml:space="preserve"> of </w:t>
      </w:r>
      <w:r w:rsidR="00E67F75">
        <w:rPr>
          <w:rFonts w:ascii="Book Antiqua" w:hAnsi="Book Antiqua"/>
        </w:rPr>
        <w:t>9</w:t>
      </w:r>
      <w:r>
        <w:rPr>
          <w:rFonts w:ascii="Book Antiqua" w:hAnsi="Book Antiqua"/>
        </w:rPr>
        <w:t xml:space="preserve"> other classes in a variety of</w:t>
      </w:r>
      <w:r w:rsidRPr="00897F82">
        <w:rPr>
          <w:rFonts w:ascii="Book Antiqua" w:hAnsi="Book Antiqua"/>
        </w:rPr>
        <w:t xml:space="preserve"> topics</w:t>
      </w:r>
      <w:r>
        <w:rPr>
          <w:rFonts w:ascii="Book Antiqua" w:hAnsi="Book Antiqua"/>
        </w:rPr>
        <w:t>. T</w:t>
      </w:r>
      <w:r w:rsidRPr="00897F82">
        <w:rPr>
          <w:rFonts w:ascii="Book Antiqua" w:hAnsi="Book Antiqua"/>
        </w:rPr>
        <w:t>hese</w:t>
      </w:r>
      <w:r w:rsidR="001C309A">
        <w:rPr>
          <w:rFonts w:ascii="Book Antiqua" w:hAnsi="Book Antiqua"/>
        </w:rPr>
        <w:t xml:space="preserve"> classes</w:t>
      </w:r>
      <w:r w:rsidRPr="00897F82">
        <w:rPr>
          <w:rFonts w:ascii="Book Antiqua" w:hAnsi="Book Antiqua"/>
        </w:rPr>
        <w:t xml:space="preserve"> provided </w:t>
      </w:r>
      <w:r w:rsidR="00E67F75">
        <w:rPr>
          <w:rFonts w:ascii="Book Antiqua" w:hAnsi="Book Antiqua"/>
        </w:rPr>
        <w:t>14</w:t>
      </w:r>
      <w:r w:rsidR="00F9321A">
        <w:rPr>
          <w:rFonts w:ascii="Book Antiqua" w:hAnsi="Book Antiqua"/>
        </w:rPr>
        <w:t>00</w:t>
      </w:r>
      <w:r w:rsidRPr="00897F82">
        <w:rPr>
          <w:rFonts w:ascii="Book Antiqua" w:hAnsi="Book Antiqua"/>
        </w:rPr>
        <w:t xml:space="preserve"> hours of continuing education</w:t>
      </w:r>
      <w:r>
        <w:rPr>
          <w:rFonts w:ascii="Book Antiqua" w:hAnsi="Book Antiqua"/>
        </w:rPr>
        <w:t xml:space="preserve"> for our first responders</w:t>
      </w:r>
      <w:r w:rsidR="00E15159">
        <w:rPr>
          <w:rFonts w:ascii="Book Antiqua" w:hAnsi="Book Antiqua"/>
        </w:rPr>
        <w:t xml:space="preserve"> and assists our first response agencies with meeting the objectives in our Local Emergency Operations Plan (LEOP)</w:t>
      </w:r>
      <w:r w:rsidR="008C42A5">
        <w:rPr>
          <w:rFonts w:ascii="Book Antiqua" w:hAnsi="Book Antiqua"/>
        </w:rPr>
        <w:t>.</w:t>
      </w:r>
      <w:r w:rsidR="00E15159">
        <w:rPr>
          <w:rFonts w:ascii="Book Antiqua" w:hAnsi="Book Antiqua"/>
        </w:rPr>
        <w:t xml:space="preserve"> </w:t>
      </w:r>
      <w:r w:rsidR="008C42A5">
        <w:rPr>
          <w:rFonts w:ascii="Book Antiqua" w:hAnsi="Book Antiqua"/>
        </w:rPr>
        <w:t>I</w:t>
      </w:r>
      <w:r w:rsidR="006A419E">
        <w:rPr>
          <w:rFonts w:ascii="Book Antiqua" w:hAnsi="Book Antiqua"/>
        </w:rPr>
        <w:t>n</w:t>
      </w:r>
      <w:r w:rsidR="00E15159">
        <w:rPr>
          <w:rFonts w:ascii="Book Antiqua" w:hAnsi="Book Antiqua"/>
        </w:rPr>
        <w:t xml:space="preserve"> 202</w:t>
      </w:r>
      <w:r w:rsidR="00E67F75">
        <w:rPr>
          <w:rFonts w:ascii="Book Antiqua" w:hAnsi="Book Antiqua"/>
        </w:rPr>
        <w:t>3</w:t>
      </w:r>
      <w:r w:rsidR="00E15159">
        <w:rPr>
          <w:rFonts w:ascii="Book Antiqua" w:hAnsi="Book Antiqua"/>
        </w:rPr>
        <w:t>, Emergency Management hosted the following classes</w:t>
      </w:r>
      <w:r w:rsidR="006567A5">
        <w:rPr>
          <w:rFonts w:ascii="Book Antiqua" w:hAnsi="Book Antiqua"/>
        </w:rPr>
        <w:t xml:space="preserve"> for our partner agencies</w:t>
      </w:r>
      <w:r w:rsidR="00E15159">
        <w:rPr>
          <w:rFonts w:ascii="Book Antiqua" w:hAnsi="Book Antiqua"/>
        </w:rPr>
        <w:t xml:space="preserve">. </w:t>
      </w:r>
    </w:p>
    <w:p w14:paraId="380ED77C" w14:textId="77777777" w:rsidR="001C309A" w:rsidRDefault="001C309A" w:rsidP="00507978">
      <w:pPr>
        <w:spacing w:after="0" w:line="240" w:lineRule="auto"/>
        <w:outlineLvl w:val="0"/>
        <w:rPr>
          <w:rFonts w:ascii="Book Antiqua" w:hAnsi="Book Antiqua"/>
        </w:rPr>
      </w:pPr>
    </w:p>
    <w:p w14:paraId="6B4D5B0A" w14:textId="77777777" w:rsidR="00E15159" w:rsidRDefault="00E15159" w:rsidP="00507978">
      <w:pPr>
        <w:spacing w:after="0" w:line="240" w:lineRule="auto"/>
        <w:outlineLvl w:val="0"/>
        <w:rPr>
          <w:rFonts w:ascii="Book Antiqua" w:hAnsi="Book Antiqua"/>
        </w:rPr>
        <w:sectPr w:rsidR="00E15159" w:rsidSect="00E300F9">
          <w:headerReference w:type="default" r:id="rId24"/>
          <w:footerReference w:type="default" r:id="rId25"/>
          <w:type w:val="continuous"/>
          <w:pgSz w:w="12240" w:h="15840"/>
          <w:pgMar w:top="360" w:right="720" w:bottom="630" w:left="432" w:header="720" w:footer="720" w:gutter="0"/>
          <w:cols w:space="720"/>
          <w:titlePg/>
          <w:docGrid w:linePitch="360"/>
        </w:sectPr>
      </w:pPr>
    </w:p>
    <w:p w14:paraId="3135DDE2" w14:textId="017E4BFF" w:rsidR="001C309A" w:rsidRPr="00E15159" w:rsidRDefault="00E67F75" w:rsidP="00E15159">
      <w:pPr>
        <w:pStyle w:val="ListParagraph"/>
        <w:numPr>
          <w:ilvl w:val="0"/>
          <w:numId w:val="6"/>
        </w:numPr>
        <w:spacing w:after="0" w:line="240" w:lineRule="auto"/>
        <w:outlineLvl w:val="0"/>
        <w:rPr>
          <w:rFonts w:ascii="Book Antiqua" w:hAnsi="Book Antiqua"/>
        </w:rPr>
      </w:pPr>
      <w:r>
        <w:rPr>
          <w:rFonts w:ascii="Book Antiqua" w:hAnsi="Book Antiqua"/>
        </w:rPr>
        <w:t>Electric Vehicle Battery Hazmat</w:t>
      </w:r>
    </w:p>
    <w:p w14:paraId="4086BC71" w14:textId="747AAB65" w:rsidR="00507978" w:rsidRPr="00E15159" w:rsidRDefault="00E67F75" w:rsidP="00E15159">
      <w:pPr>
        <w:pStyle w:val="ListParagraph"/>
        <w:numPr>
          <w:ilvl w:val="0"/>
          <w:numId w:val="6"/>
        </w:numPr>
        <w:spacing w:after="0" w:line="240" w:lineRule="auto"/>
        <w:outlineLvl w:val="0"/>
        <w:rPr>
          <w:rFonts w:ascii="Book Antiqua" w:hAnsi="Book Antiqua"/>
        </w:rPr>
      </w:pPr>
      <w:r>
        <w:rPr>
          <w:rFonts w:ascii="Book Antiqua" w:hAnsi="Book Antiqua"/>
        </w:rPr>
        <w:t>Crisis Management for School-based Incidents</w:t>
      </w:r>
    </w:p>
    <w:p w14:paraId="02C578C8" w14:textId="73788772" w:rsidR="001C309A" w:rsidRPr="00E15159" w:rsidRDefault="00E67F75" w:rsidP="00E15159">
      <w:pPr>
        <w:pStyle w:val="ListParagraph"/>
        <w:numPr>
          <w:ilvl w:val="0"/>
          <w:numId w:val="6"/>
        </w:numPr>
        <w:spacing w:after="0" w:line="240" w:lineRule="auto"/>
        <w:outlineLvl w:val="0"/>
        <w:rPr>
          <w:rFonts w:ascii="Book Antiqua" w:hAnsi="Book Antiqua"/>
        </w:rPr>
      </w:pPr>
      <w:r>
        <w:rPr>
          <w:rFonts w:ascii="Book Antiqua" w:hAnsi="Book Antiqua"/>
        </w:rPr>
        <w:t>Basic Public Information Officer</w:t>
      </w:r>
    </w:p>
    <w:p w14:paraId="395FD01D" w14:textId="39B172FE" w:rsidR="001C309A" w:rsidRPr="00E15159" w:rsidRDefault="00E67F75" w:rsidP="00E15159">
      <w:pPr>
        <w:pStyle w:val="ListParagraph"/>
        <w:numPr>
          <w:ilvl w:val="0"/>
          <w:numId w:val="6"/>
        </w:numPr>
        <w:spacing w:after="0" w:line="240" w:lineRule="auto"/>
        <w:outlineLvl w:val="0"/>
        <w:rPr>
          <w:rFonts w:ascii="Book Antiqua" w:hAnsi="Book Antiqua"/>
        </w:rPr>
      </w:pPr>
      <w:r>
        <w:rPr>
          <w:rFonts w:ascii="Book Antiqua" w:hAnsi="Book Antiqua"/>
        </w:rPr>
        <w:t>Staging Area Manager</w:t>
      </w:r>
    </w:p>
    <w:p w14:paraId="7A9034B1" w14:textId="73185399" w:rsidR="001C309A" w:rsidRPr="00D40FE9" w:rsidRDefault="00E67F75" w:rsidP="00D40FE9">
      <w:pPr>
        <w:pStyle w:val="ListParagraph"/>
        <w:numPr>
          <w:ilvl w:val="0"/>
          <w:numId w:val="6"/>
        </w:numPr>
        <w:spacing w:after="0" w:line="240" w:lineRule="auto"/>
        <w:outlineLvl w:val="0"/>
        <w:rPr>
          <w:rFonts w:ascii="Book Antiqua" w:hAnsi="Book Antiqua"/>
        </w:rPr>
      </w:pPr>
      <w:r>
        <w:rPr>
          <w:rFonts w:ascii="Book Antiqua" w:hAnsi="Book Antiqua"/>
        </w:rPr>
        <w:t>E</w:t>
      </w:r>
      <w:r w:rsidR="00D40FE9">
        <w:rPr>
          <w:rFonts w:ascii="Book Antiqua" w:hAnsi="Book Antiqua"/>
        </w:rPr>
        <w:t>OC</w:t>
      </w:r>
      <w:r>
        <w:rPr>
          <w:rFonts w:ascii="Book Antiqua" w:hAnsi="Book Antiqua"/>
        </w:rPr>
        <w:t xml:space="preserve"> Orientation</w:t>
      </w:r>
      <w:r w:rsidR="00E15159" w:rsidRPr="00D40FE9">
        <w:rPr>
          <w:rFonts w:ascii="Book Antiqua" w:hAnsi="Book Antiqua"/>
        </w:rPr>
        <w:t xml:space="preserve"> </w:t>
      </w:r>
    </w:p>
    <w:p w14:paraId="10BBE1B4" w14:textId="3F7311D2" w:rsidR="001C309A" w:rsidRPr="00E15159" w:rsidRDefault="00D40FE9" w:rsidP="00E15159">
      <w:pPr>
        <w:pStyle w:val="ListParagraph"/>
        <w:numPr>
          <w:ilvl w:val="0"/>
          <w:numId w:val="6"/>
        </w:numPr>
        <w:spacing w:after="0" w:line="240" w:lineRule="auto"/>
        <w:outlineLvl w:val="0"/>
        <w:rPr>
          <w:rFonts w:ascii="Book Antiqua" w:hAnsi="Book Antiqua"/>
        </w:rPr>
      </w:pPr>
      <w:r>
        <w:rPr>
          <w:rFonts w:ascii="Book Antiqua" w:hAnsi="Book Antiqua"/>
        </w:rPr>
        <w:t>Emergency Log training</w:t>
      </w:r>
      <w:r w:rsidR="00E15159" w:rsidRPr="00E15159">
        <w:rPr>
          <w:rFonts w:ascii="Book Antiqua" w:hAnsi="Book Antiqua"/>
        </w:rPr>
        <w:t xml:space="preserve"> </w:t>
      </w:r>
    </w:p>
    <w:p w14:paraId="2F0B4411" w14:textId="2D0E9D25" w:rsidR="00F9321A" w:rsidRPr="00E15159" w:rsidRDefault="00D40FE9" w:rsidP="00E15159">
      <w:pPr>
        <w:pStyle w:val="ListParagraph"/>
        <w:numPr>
          <w:ilvl w:val="0"/>
          <w:numId w:val="6"/>
        </w:numPr>
        <w:spacing w:after="0" w:line="240" w:lineRule="auto"/>
        <w:outlineLvl w:val="0"/>
        <w:rPr>
          <w:rFonts w:ascii="Book Antiqua" w:hAnsi="Book Antiqua"/>
        </w:rPr>
      </w:pPr>
      <w:proofErr w:type="spellStart"/>
      <w:r>
        <w:rPr>
          <w:rFonts w:ascii="Book Antiqua" w:hAnsi="Book Antiqua"/>
        </w:rPr>
        <w:t>CivicReady</w:t>
      </w:r>
      <w:proofErr w:type="spellEnd"/>
      <w:r>
        <w:rPr>
          <w:rFonts w:ascii="Book Antiqua" w:hAnsi="Book Antiqua"/>
        </w:rPr>
        <w:t xml:space="preserve"> for City Admins</w:t>
      </w:r>
    </w:p>
    <w:p w14:paraId="5209552F" w14:textId="261B6145" w:rsidR="00E15159" w:rsidRPr="00E62D80" w:rsidRDefault="00F9321A" w:rsidP="0061416A">
      <w:pPr>
        <w:pStyle w:val="ListParagraph"/>
        <w:numPr>
          <w:ilvl w:val="0"/>
          <w:numId w:val="6"/>
        </w:numPr>
        <w:spacing w:after="0" w:line="240" w:lineRule="auto"/>
        <w:outlineLvl w:val="0"/>
        <w:rPr>
          <w:rFonts w:ascii="Book Antiqua" w:hAnsi="Book Antiqua"/>
        </w:rPr>
        <w:sectPr w:rsidR="00E15159" w:rsidRPr="00E62D80" w:rsidSect="00E15159">
          <w:type w:val="continuous"/>
          <w:pgSz w:w="12240" w:h="15840"/>
          <w:pgMar w:top="360" w:right="720" w:bottom="630" w:left="432" w:header="720" w:footer="720" w:gutter="0"/>
          <w:cols w:num="2" w:space="720"/>
          <w:titlePg/>
          <w:docGrid w:linePitch="360"/>
        </w:sectPr>
      </w:pPr>
      <w:r w:rsidRPr="00E62D80">
        <w:rPr>
          <w:rFonts w:ascii="Book Antiqua" w:hAnsi="Book Antiqua"/>
        </w:rPr>
        <w:t xml:space="preserve">Emergency </w:t>
      </w:r>
      <w:r w:rsidR="00E15159" w:rsidRPr="00E62D80">
        <w:rPr>
          <w:rFonts w:ascii="Book Antiqua" w:hAnsi="Book Antiqua"/>
        </w:rPr>
        <w:t>Building Coordinator</w:t>
      </w:r>
      <w:r w:rsidRPr="00E62D80">
        <w:rPr>
          <w:rFonts w:ascii="Book Antiqua" w:hAnsi="Book Antiqua"/>
        </w:rPr>
        <w:t xml:space="preserve"> for WSU </w:t>
      </w:r>
    </w:p>
    <w:p w14:paraId="1AC05D9C" w14:textId="4E887954" w:rsidR="00F9321A" w:rsidRDefault="00F9321A" w:rsidP="00507978">
      <w:pPr>
        <w:spacing w:after="0" w:line="240" w:lineRule="auto"/>
        <w:outlineLvl w:val="0"/>
        <w:rPr>
          <w:rFonts w:ascii="Book Antiqua" w:hAnsi="Book Antiqua"/>
        </w:rPr>
      </w:pPr>
    </w:p>
    <w:p w14:paraId="4516BBFF" w14:textId="1B27A0FA" w:rsidR="00E67F75" w:rsidRDefault="00E67F75" w:rsidP="00E67F75">
      <w:pPr>
        <w:spacing w:before="120" w:after="0" w:line="240" w:lineRule="auto"/>
        <w:jc w:val="both"/>
        <w:rPr>
          <w:rFonts w:ascii="Book Antiqua" w:hAnsi="Book Antiqua"/>
        </w:rPr>
      </w:pPr>
    </w:p>
    <w:p w14:paraId="6F556303" w14:textId="208D56D4" w:rsidR="0037721C" w:rsidRPr="00E67F75" w:rsidRDefault="00435773" w:rsidP="00E67F75">
      <w:pPr>
        <w:spacing w:before="120" w:after="0" w:line="240" w:lineRule="auto"/>
        <w:jc w:val="both"/>
        <w:rPr>
          <w:rFonts w:ascii="Book Antiqua" w:hAnsi="Book Antiqua"/>
        </w:rPr>
      </w:pPr>
      <w:r>
        <w:rPr>
          <w:rFonts w:ascii="Book Antiqua" w:hAnsi="Book Antiqua" w:cs="Segoe UI"/>
          <w:noProof/>
        </w:rPr>
        <w:lastRenderedPageBreak/>
        <w:drawing>
          <wp:anchor distT="0" distB="0" distL="114300" distR="114300" simplePos="0" relativeHeight="251672064" behindDoc="0" locked="0" layoutInCell="1" allowOverlap="1" wp14:anchorId="53022029" wp14:editId="163CA34B">
            <wp:simplePos x="0" y="0"/>
            <wp:positionH relativeFrom="column">
              <wp:posOffset>-109855</wp:posOffset>
            </wp:positionH>
            <wp:positionV relativeFrom="paragraph">
              <wp:posOffset>229235</wp:posOffset>
            </wp:positionV>
            <wp:extent cx="1560830" cy="1311275"/>
            <wp:effectExtent l="10477" t="27623" r="11748" b="11747"/>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920.jpg"/>
                    <pic:cNvPicPr/>
                  </pic:nvPicPr>
                  <pic:blipFill rotWithShape="1">
                    <a:blip r:embed="rId26" cstate="print">
                      <a:extLst>
                        <a:ext uri="{28A0092B-C50C-407E-A947-70E740481C1C}">
                          <a14:useLocalDpi xmlns:a14="http://schemas.microsoft.com/office/drawing/2010/main" val="0"/>
                        </a:ext>
                      </a:extLst>
                    </a:blip>
                    <a:srcRect r="10840"/>
                    <a:stretch/>
                  </pic:blipFill>
                  <pic:spPr bwMode="auto">
                    <a:xfrm rot="5400000">
                      <a:off x="0" y="0"/>
                      <a:ext cx="1560830" cy="13112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721C" w:rsidRPr="008851EC">
        <w:rPr>
          <w:rFonts w:ascii="Book Antiqua" w:hAnsi="Book Antiqua"/>
          <w:b/>
          <w:sz w:val="28"/>
          <w:szCs w:val="28"/>
          <w:u w:val="single"/>
        </w:rPr>
        <w:t>Emergenc</w:t>
      </w:r>
      <w:r w:rsidR="008851EC" w:rsidRPr="008851EC">
        <w:rPr>
          <w:rFonts w:ascii="Book Antiqua" w:hAnsi="Book Antiqua"/>
          <w:b/>
          <w:sz w:val="28"/>
          <w:szCs w:val="28"/>
          <w:u w:val="single"/>
        </w:rPr>
        <w:t>y</w:t>
      </w:r>
      <w:r w:rsidR="0037721C" w:rsidRPr="008851EC">
        <w:rPr>
          <w:rFonts w:ascii="Book Antiqua" w:hAnsi="Book Antiqua"/>
          <w:b/>
          <w:sz w:val="28"/>
          <w:szCs w:val="28"/>
          <w:u w:val="single"/>
        </w:rPr>
        <w:t xml:space="preserve"> Preparedness Education in Schools </w:t>
      </w:r>
    </w:p>
    <w:p w14:paraId="6192F975" w14:textId="77777777" w:rsidR="00B10EA7" w:rsidRDefault="008851EC" w:rsidP="008851EC">
      <w:pPr>
        <w:tabs>
          <w:tab w:val="left" w:pos="2055"/>
        </w:tabs>
        <w:spacing w:after="240" w:line="240" w:lineRule="auto"/>
        <w:jc w:val="both"/>
        <w:outlineLvl w:val="0"/>
        <w:rPr>
          <w:rFonts w:ascii="Book Antiqua" w:hAnsi="Book Antiqua" w:cs="Segoe UI"/>
        </w:rPr>
      </w:pPr>
      <w:r w:rsidRPr="008851EC">
        <w:rPr>
          <w:rFonts w:ascii="Book Antiqua" w:hAnsi="Book Antiqua"/>
        </w:rPr>
        <w:t>One of the more popular attractions at our community outreach events, especially with children</w:t>
      </w:r>
      <w:r w:rsidRPr="008851EC">
        <w:rPr>
          <w:rFonts w:ascii="Book Antiqua" w:hAnsi="Book Antiqua" w:cs="Segoe UI"/>
        </w:rPr>
        <w:t>, is our homemade tornado machine, which uses fans, dry ice and water to produce a "tornado" the kids can touc</w:t>
      </w:r>
      <w:r>
        <w:rPr>
          <w:rFonts w:ascii="Book Antiqua" w:hAnsi="Book Antiqua" w:cs="Segoe UI"/>
        </w:rPr>
        <w:t xml:space="preserve">h. In this photo Cody </w:t>
      </w:r>
      <w:r w:rsidRPr="008851EC">
        <w:rPr>
          <w:rFonts w:ascii="Book Antiqua" w:hAnsi="Book Antiqua" w:cs="Segoe UI"/>
        </w:rPr>
        <w:t xml:space="preserve">uses the machine to teach tornado safety to the </w:t>
      </w:r>
      <w:r w:rsidR="00746334">
        <w:rPr>
          <w:rFonts w:ascii="Book Antiqua" w:hAnsi="Book Antiqua" w:cs="Segoe UI"/>
        </w:rPr>
        <w:t>students</w:t>
      </w:r>
      <w:r w:rsidRPr="008851EC">
        <w:rPr>
          <w:rFonts w:ascii="Book Antiqua" w:hAnsi="Book Antiqua" w:cs="Segoe UI"/>
        </w:rPr>
        <w:t xml:space="preserve"> attending </w:t>
      </w:r>
      <w:r w:rsidR="00746334">
        <w:rPr>
          <w:rFonts w:ascii="Book Antiqua" w:hAnsi="Book Antiqua" w:cs="Segoe UI"/>
        </w:rPr>
        <w:t>Cheney’s Government Day for 7th graders</w:t>
      </w:r>
      <w:r w:rsidRPr="008851EC">
        <w:rPr>
          <w:rFonts w:ascii="Book Antiqua" w:hAnsi="Book Antiqua" w:cs="Segoe UI"/>
        </w:rPr>
        <w:t>.</w:t>
      </w:r>
      <w:r w:rsidR="003C42A1">
        <w:rPr>
          <w:rFonts w:ascii="Book Antiqua" w:hAnsi="Book Antiqua" w:cs="Segoe UI"/>
        </w:rPr>
        <w:t xml:space="preserve"> </w:t>
      </w:r>
      <w:r w:rsidR="00980328">
        <w:rPr>
          <w:rFonts w:ascii="Book Antiqua" w:hAnsi="Book Antiqua" w:cs="Segoe UI"/>
        </w:rPr>
        <w:t xml:space="preserve"> This year we participated in the Derby STEMKAMP </w:t>
      </w:r>
      <w:r w:rsidR="00160F3F">
        <w:rPr>
          <w:rFonts w:ascii="Book Antiqua" w:hAnsi="Book Antiqua" w:cs="Segoe UI"/>
        </w:rPr>
        <w:t xml:space="preserve">as well, educating youth on disaster preparedness and storm/tornado safety. </w:t>
      </w:r>
      <w:r w:rsidR="003C42A1">
        <w:rPr>
          <w:rFonts w:ascii="Book Antiqua" w:hAnsi="Book Antiqua" w:cs="Segoe UI"/>
        </w:rPr>
        <w:t xml:space="preserve">Our outreach covered higher education as well, as once again we were asked to provide </w:t>
      </w:r>
      <w:r w:rsidR="003D69CD">
        <w:rPr>
          <w:rFonts w:ascii="Book Antiqua" w:hAnsi="Book Antiqua" w:cs="Segoe UI"/>
        </w:rPr>
        <w:t>training to WSU’s Emergency Building Coordinators to help them understand their roles in campus emergencies.</w:t>
      </w:r>
    </w:p>
    <w:p w14:paraId="6E4CB878" w14:textId="0DE80314" w:rsidR="006A419E" w:rsidRDefault="00B10EA7" w:rsidP="008851EC">
      <w:pPr>
        <w:tabs>
          <w:tab w:val="left" w:pos="2055"/>
        </w:tabs>
        <w:spacing w:after="240" w:line="240" w:lineRule="auto"/>
        <w:jc w:val="both"/>
        <w:outlineLvl w:val="0"/>
        <w:rPr>
          <w:rFonts w:ascii="Book Antiqua" w:hAnsi="Book Antiqua" w:cs="Segoe UI"/>
        </w:rPr>
      </w:pPr>
      <w:r>
        <w:rPr>
          <w:rFonts w:ascii="Book Antiqua" w:hAnsi="Book Antiqua" w:cs="Segoe UI"/>
        </w:rPr>
        <w:t>And our school</w:t>
      </w:r>
      <w:r w:rsidR="00F31AD4">
        <w:rPr>
          <w:rFonts w:ascii="Book Antiqua" w:hAnsi="Book Antiqua" w:cs="Segoe UI"/>
        </w:rPr>
        <w:t xml:space="preserve"> </w:t>
      </w:r>
      <w:r>
        <w:rPr>
          <w:rFonts w:ascii="Book Antiqua" w:hAnsi="Book Antiqua" w:cs="Segoe UI"/>
        </w:rPr>
        <w:t xml:space="preserve">outreach was not limited to the traditional school year. In June our whole staff, along with over a dozen community partners, helped Derby Public schools wrap up their </w:t>
      </w:r>
      <w:r w:rsidR="003E6B68">
        <w:rPr>
          <w:rFonts w:ascii="Book Antiqua" w:hAnsi="Book Antiqua" w:cs="Segoe UI"/>
        </w:rPr>
        <w:t xml:space="preserve">summer </w:t>
      </w:r>
      <w:r>
        <w:rPr>
          <w:rFonts w:ascii="Book Antiqua" w:hAnsi="Book Antiqua" w:cs="Segoe UI"/>
        </w:rPr>
        <w:t>STEM Camp for over 400 students, teachers</w:t>
      </w:r>
      <w:r w:rsidR="003E6B68">
        <w:rPr>
          <w:rFonts w:ascii="Book Antiqua" w:hAnsi="Book Antiqua" w:cs="Segoe UI"/>
        </w:rPr>
        <w:t>,</w:t>
      </w:r>
      <w:r>
        <w:rPr>
          <w:rFonts w:ascii="Book Antiqua" w:hAnsi="Book Antiqua" w:cs="Segoe UI"/>
        </w:rPr>
        <w:t xml:space="preserve"> and parents.</w:t>
      </w:r>
    </w:p>
    <w:p w14:paraId="05682864" w14:textId="115912AB" w:rsidR="001D65F5" w:rsidRDefault="00C44E4C" w:rsidP="00965831">
      <w:pPr>
        <w:spacing w:after="0" w:line="240" w:lineRule="auto"/>
        <w:outlineLvl w:val="0"/>
        <w:rPr>
          <w:rFonts w:ascii="Book Antiqua" w:hAnsi="Book Antiqua"/>
          <w:b/>
          <w:sz w:val="28"/>
          <w:szCs w:val="28"/>
          <w:u w:val="single"/>
        </w:rPr>
      </w:pPr>
      <w:r>
        <w:rPr>
          <w:rFonts w:ascii="Book Antiqua" w:hAnsi="Book Antiqua"/>
          <w:noProof/>
        </w:rPr>
        <w:drawing>
          <wp:anchor distT="0" distB="0" distL="114300" distR="114300" simplePos="0" relativeHeight="251673088" behindDoc="0" locked="0" layoutInCell="1" allowOverlap="1" wp14:anchorId="0CAF55CE" wp14:editId="7A4ED15B">
            <wp:simplePos x="0" y="0"/>
            <wp:positionH relativeFrom="column">
              <wp:posOffset>4488180</wp:posOffset>
            </wp:positionH>
            <wp:positionV relativeFrom="paragraph">
              <wp:posOffset>203835</wp:posOffset>
            </wp:positionV>
            <wp:extent cx="2552700" cy="170243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ight_siren truck in parad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52700" cy="1702435"/>
                    </a:xfrm>
                    <a:prstGeom prst="rect">
                      <a:avLst/>
                    </a:prstGeom>
                  </pic:spPr>
                </pic:pic>
              </a:graphicData>
            </a:graphic>
          </wp:anchor>
        </w:drawing>
      </w:r>
    </w:p>
    <w:p w14:paraId="5FA6AA80" w14:textId="543E0AFE" w:rsidR="00965831" w:rsidRDefault="00E62D80" w:rsidP="00965831">
      <w:pPr>
        <w:spacing w:after="0" w:line="240" w:lineRule="auto"/>
        <w:outlineLvl w:val="0"/>
        <w:rPr>
          <w:rFonts w:ascii="Book Antiqua" w:hAnsi="Book Antiqua"/>
          <w:b/>
          <w:sz w:val="28"/>
          <w:szCs w:val="28"/>
          <w:u w:val="single"/>
        </w:rPr>
      </w:pPr>
      <w:r>
        <w:rPr>
          <w:rFonts w:ascii="Book Antiqua" w:hAnsi="Book Antiqua"/>
          <w:b/>
          <w:sz w:val="28"/>
          <w:szCs w:val="28"/>
          <w:u w:val="single"/>
        </w:rPr>
        <w:t xml:space="preserve">SCEM </w:t>
      </w:r>
      <w:proofErr w:type="gramStart"/>
      <w:r>
        <w:rPr>
          <w:rFonts w:ascii="Book Antiqua" w:hAnsi="Book Antiqua"/>
          <w:b/>
          <w:sz w:val="28"/>
          <w:szCs w:val="28"/>
          <w:u w:val="single"/>
        </w:rPr>
        <w:t>In</w:t>
      </w:r>
      <w:proofErr w:type="gramEnd"/>
      <w:r>
        <w:rPr>
          <w:rFonts w:ascii="Book Antiqua" w:hAnsi="Book Antiqua"/>
          <w:b/>
          <w:sz w:val="28"/>
          <w:szCs w:val="28"/>
          <w:u w:val="single"/>
        </w:rPr>
        <w:t xml:space="preserve"> the Community</w:t>
      </w:r>
    </w:p>
    <w:p w14:paraId="76262B31" w14:textId="4D45FF1E" w:rsidR="00965831" w:rsidRDefault="00E62D80" w:rsidP="00965831">
      <w:pPr>
        <w:spacing w:after="0" w:line="240" w:lineRule="auto"/>
        <w:jc w:val="both"/>
        <w:rPr>
          <w:rFonts w:ascii="Book Antiqua" w:hAnsi="Book Antiqua"/>
        </w:rPr>
      </w:pPr>
      <w:r>
        <w:rPr>
          <w:rFonts w:ascii="Book Antiqua" w:hAnsi="Book Antiqua"/>
        </w:rPr>
        <w:t>2023 was an especially busy year for our staff and volunteers when it came to Community</w:t>
      </w:r>
      <w:r w:rsidR="004247F1">
        <w:rPr>
          <w:rFonts w:ascii="Book Antiqua" w:hAnsi="Book Antiqua"/>
        </w:rPr>
        <w:t xml:space="preserve"> Outreach. We provided a half dozen presentations to businesses and civic groups on the basics of disaster preparedness; we took part in parades for </w:t>
      </w:r>
      <w:proofErr w:type="spellStart"/>
      <w:r w:rsidR="004247F1">
        <w:rPr>
          <w:rFonts w:ascii="Book Antiqua" w:hAnsi="Book Antiqua"/>
        </w:rPr>
        <w:t>Riverfest</w:t>
      </w:r>
      <w:proofErr w:type="spellEnd"/>
      <w:r w:rsidR="004247F1">
        <w:rPr>
          <w:rFonts w:ascii="Book Antiqua" w:hAnsi="Book Antiqua"/>
        </w:rPr>
        <w:t>, Park City (4th of July), Haysville (Fall Fest), and Veterans Day. We were involved with Open Streets ICT, a STEM Camp in Derby, the Clearwater Fall Festival and National Night Out in Bel Aire</w:t>
      </w:r>
      <w:r w:rsidR="0062784D">
        <w:rPr>
          <w:rFonts w:ascii="Book Antiqua" w:hAnsi="Book Antiqua"/>
        </w:rPr>
        <w:t>. Our Thunderbolt siren trailer and K9 Team volunteers with their dogs were always big hits at these events.</w:t>
      </w:r>
    </w:p>
    <w:p w14:paraId="2F1FDE5A" w14:textId="77777777" w:rsidR="0062784D" w:rsidRDefault="0062784D" w:rsidP="00965831">
      <w:pPr>
        <w:spacing w:after="0" w:line="240" w:lineRule="auto"/>
        <w:jc w:val="both"/>
        <w:rPr>
          <w:rFonts w:ascii="Book Antiqua" w:hAnsi="Book Antiqua"/>
        </w:rPr>
      </w:pPr>
    </w:p>
    <w:p w14:paraId="7C93EEAD" w14:textId="055246BD" w:rsidR="0062784D" w:rsidRDefault="0062784D" w:rsidP="0062784D">
      <w:pPr>
        <w:spacing w:after="0" w:line="240" w:lineRule="auto"/>
        <w:outlineLvl w:val="0"/>
        <w:rPr>
          <w:rFonts w:ascii="Book Antiqua" w:hAnsi="Book Antiqua"/>
          <w:b/>
          <w:sz w:val="28"/>
          <w:szCs w:val="28"/>
          <w:u w:val="single"/>
        </w:rPr>
      </w:pPr>
      <w:r>
        <w:rPr>
          <w:rFonts w:ascii="Book Antiqua" w:hAnsi="Book Antiqua"/>
          <w:b/>
          <w:sz w:val="28"/>
          <w:szCs w:val="28"/>
          <w:u w:val="single"/>
        </w:rPr>
        <w:t>LEPC Plays Major Role in the Development of H</w:t>
      </w:r>
      <w:r w:rsidR="00803973">
        <w:rPr>
          <w:rFonts w:ascii="Book Antiqua" w:hAnsi="Book Antiqua"/>
          <w:b/>
          <w:sz w:val="28"/>
          <w:szCs w:val="28"/>
          <w:u w:val="single"/>
        </w:rPr>
        <w:t>.</w:t>
      </w:r>
      <w:r>
        <w:rPr>
          <w:rFonts w:ascii="Book Antiqua" w:hAnsi="Book Antiqua"/>
          <w:b/>
          <w:sz w:val="28"/>
          <w:szCs w:val="28"/>
          <w:u w:val="single"/>
        </w:rPr>
        <w:t>U</w:t>
      </w:r>
      <w:r w:rsidR="00803973">
        <w:rPr>
          <w:rFonts w:ascii="Book Antiqua" w:hAnsi="Book Antiqua"/>
          <w:b/>
          <w:sz w:val="28"/>
          <w:szCs w:val="28"/>
          <w:u w:val="single"/>
        </w:rPr>
        <w:t>.</w:t>
      </w:r>
      <w:r>
        <w:rPr>
          <w:rFonts w:ascii="Book Antiqua" w:hAnsi="Book Antiqua"/>
          <w:b/>
          <w:sz w:val="28"/>
          <w:szCs w:val="28"/>
          <w:u w:val="single"/>
        </w:rPr>
        <w:t>R</w:t>
      </w:r>
      <w:r w:rsidR="00803973">
        <w:rPr>
          <w:rFonts w:ascii="Book Antiqua" w:hAnsi="Book Antiqua"/>
          <w:b/>
          <w:sz w:val="28"/>
          <w:szCs w:val="28"/>
          <w:u w:val="single"/>
        </w:rPr>
        <w:t>.</w:t>
      </w:r>
      <w:r>
        <w:rPr>
          <w:rFonts w:ascii="Book Antiqua" w:hAnsi="Book Antiqua"/>
          <w:b/>
          <w:sz w:val="28"/>
          <w:szCs w:val="28"/>
          <w:u w:val="single"/>
        </w:rPr>
        <w:t>T</w:t>
      </w:r>
      <w:r w:rsidR="00803973">
        <w:rPr>
          <w:rFonts w:ascii="Book Antiqua" w:hAnsi="Book Antiqua"/>
          <w:b/>
          <w:sz w:val="28"/>
          <w:szCs w:val="28"/>
          <w:u w:val="single"/>
        </w:rPr>
        <w:t>.</w:t>
      </w:r>
      <w:r>
        <w:rPr>
          <w:rFonts w:ascii="Book Antiqua" w:hAnsi="Book Antiqua"/>
          <w:b/>
          <w:sz w:val="28"/>
          <w:szCs w:val="28"/>
          <w:u w:val="single"/>
        </w:rPr>
        <w:t xml:space="preserve"> City</w:t>
      </w:r>
    </w:p>
    <w:p w14:paraId="2153693D" w14:textId="374C6096" w:rsidR="00C93892" w:rsidRDefault="00C93892" w:rsidP="004B78F5">
      <w:pPr>
        <w:spacing w:after="0" w:line="240" w:lineRule="auto"/>
        <w:jc w:val="both"/>
        <w:rPr>
          <w:rFonts w:ascii="Book Antiqua" w:hAnsi="Book Antiqua"/>
          <w:noProof/>
        </w:rPr>
      </w:pPr>
    </w:p>
    <w:p w14:paraId="2FCB74AC" w14:textId="5837DCBE" w:rsidR="0047654F" w:rsidRDefault="0047654F" w:rsidP="004B78F5">
      <w:pPr>
        <w:spacing w:after="0" w:line="240" w:lineRule="auto"/>
        <w:jc w:val="both"/>
        <w:rPr>
          <w:rFonts w:ascii="Book Antiqua" w:hAnsi="Book Antiqua"/>
        </w:rPr>
      </w:pPr>
      <w:r>
        <w:rPr>
          <w:rFonts w:ascii="Book Antiqua" w:hAnsi="Book Antiqua"/>
          <w:noProof/>
        </w:rPr>
        <w:drawing>
          <wp:anchor distT="0" distB="0" distL="114300" distR="114300" simplePos="0" relativeHeight="251674112" behindDoc="0" locked="0" layoutInCell="1" allowOverlap="1" wp14:anchorId="7C40A9ED" wp14:editId="407F17A3">
            <wp:simplePos x="0" y="0"/>
            <wp:positionH relativeFrom="column">
              <wp:posOffset>1905</wp:posOffset>
            </wp:positionH>
            <wp:positionV relativeFrom="paragraph">
              <wp:posOffset>60325</wp:posOffset>
            </wp:positionV>
            <wp:extent cx="1323975" cy="1349375"/>
            <wp:effectExtent l="0" t="0" r="9525" b="317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hurt 5.jpg"/>
                    <pic:cNvPicPr/>
                  </pic:nvPicPr>
                  <pic:blipFill rotWithShape="1">
                    <a:blip r:embed="rId28" cstate="print">
                      <a:extLst>
                        <a:ext uri="{28A0092B-C50C-407E-A947-70E740481C1C}">
                          <a14:useLocalDpi xmlns:a14="http://schemas.microsoft.com/office/drawing/2010/main" val="0"/>
                        </a:ext>
                      </a:extLst>
                    </a:blip>
                    <a:srcRect r="26455"/>
                    <a:stretch/>
                  </pic:blipFill>
                  <pic:spPr bwMode="auto">
                    <a:xfrm>
                      <a:off x="0" y="0"/>
                      <a:ext cx="1323975" cy="1349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ook Antiqua" w:hAnsi="Book Antiqua"/>
          <w:noProof/>
        </w:rPr>
        <w:drawing>
          <wp:anchor distT="0" distB="0" distL="114300" distR="114300" simplePos="0" relativeHeight="251675136" behindDoc="0" locked="0" layoutInCell="1" allowOverlap="1" wp14:anchorId="773630DA" wp14:editId="4F9CFE93">
            <wp:simplePos x="0" y="0"/>
            <wp:positionH relativeFrom="column">
              <wp:posOffset>5450205</wp:posOffset>
            </wp:positionH>
            <wp:positionV relativeFrom="paragraph">
              <wp:posOffset>767080</wp:posOffset>
            </wp:positionV>
            <wp:extent cx="1581150" cy="12573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hurt 2.jpg"/>
                    <pic:cNvPicPr/>
                  </pic:nvPicPr>
                  <pic:blipFill rotWithShape="1">
                    <a:blip r:embed="rId29" cstate="print">
                      <a:extLst>
                        <a:ext uri="{28A0092B-C50C-407E-A947-70E740481C1C}">
                          <a14:useLocalDpi xmlns:a14="http://schemas.microsoft.com/office/drawing/2010/main" val="0"/>
                        </a:ext>
                      </a:extLst>
                    </a:blip>
                    <a:srcRect l="11814" t="8439" r="18143" b="17292"/>
                    <a:stretch/>
                  </pic:blipFill>
                  <pic:spPr bwMode="auto">
                    <a:xfrm>
                      <a:off x="0" y="0"/>
                      <a:ext cx="1581150"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784D">
        <w:rPr>
          <w:rFonts w:ascii="Book Antiqua" w:hAnsi="Book Antiqua"/>
        </w:rPr>
        <w:t>Our Local Emergency Planning Committee chairperson, Ann Houk, was instrumental in the addition of</w:t>
      </w:r>
      <w:r w:rsidR="00753A41">
        <w:rPr>
          <w:rFonts w:ascii="Book Antiqua" w:hAnsi="Book Antiqua"/>
        </w:rPr>
        <w:t xml:space="preserve"> three</w:t>
      </w:r>
      <w:r w:rsidR="0062784D">
        <w:rPr>
          <w:rFonts w:ascii="Book Antiqua" w:hAnsi="Book Antiqua"/>
        </w:rPr>
        <w:t xml:space="preserve"> new training s</w:t>
      </w:r>
      <w:r w:rsidR="00753A41">
        <w:rPr>
          <w:rFonts w:ascii="Book Antiqua" w:hAnsi="Book Antiqua"/>
        </w:rPr>
        <w:t>ta</w:t>
      </w:r>
      <w:r w:rsidR="0062784D">
        <w:rPr>
          <w:rFonts w:ascii="Book Antiqua" w:hAnsi="Book Antiqua"/>
        </w:rPr>
        <w:t>tion</w:t>
      </w:r>
      <w:r w:rsidR="00753A41">
        <w:rPr>
          <w:rFonts w:ascii="Book Antiqua" w:hAnsi="Book Antiqua"/>
        </w:rPr>
        <w:t>s</w:t>
      </w:r>
      <w:r w:rsidR="0062784D">
        <w:rPr>
          <w:rFonts w:ascii="Book Antiqua" w:hAnsi="Book Antiqua"/>
        </w:rPr>
        <w:t xml:space="preserve"> at the Regional Fire Training Center. </w:t>
      </w:r>
      <w:r w:rsidR="009B656B">
        <w:rPr>
          <w:rFonts w:ascii="Book Antiqua" w:hAnsi="Book Antiqua"/>
        </w:rPr>
        <w:t>HURT City</w:t>
      </w:r>
      <w:r w:rsidR="0062784D">
        <w:rPr>
          <w:rFonts w:ascii="Book Antiqua" w:hAnsi="Book Antiqua"/>
        </w:rPr>
        <w:t xml:space="preserve"> </w:t>
      </w:r>
      <w:r w:rsidR="009B656B">
        <w:rPr>
          <w:rFonts w:ascii="Book Antiqua" w:hAnsi="Book Antiqua"/>
        </w:rPr>
        <w:t>(</w:t>
      </w:r>
      <w:r w:rsidR="0062784D">
        <w:rPr>
          <w:rFonts w:ascii="Book Antiqua" w:hAnsi="Book Antiqua"/>
        </w:rPr>
        <w:t xml:space="preserve">Heavy </w:t>
      </w:r>
      <w:r w:rsidR="009B656B">
        <w:rPr>
          <w:rFonts w:ascii="Book Antiqua" w:hAnsi="Book Antiqua"/>
        </w:rPr>
        <w:t xml:space="preserve">Urban Rescue Training) will give firefighters from all departments the chance to train on some of the most hazardous scenarios they can encounter, but under controlled conditions. </w:t>
      </w:r>
    </w:p>
    <w:p w14:paraId="05EB9766" w14:textId="154F938E" w:rsidR="0047654F" w:rsidRDefault="0047654F" w:rsidP="004B78F5">
      <w:pPr>
        <w:spacing w:after="0" w:line="240" w:lineRule="auto"/>
        <w:jc w:val="both"/>
        <w:rPr>
          <w:rFonts w:ascii="Book Antiqua" w:hAnsi="Book Antiqua"/>
        </w:rPr>
      </w:pPr>
    </w:p>
    <w:p w14:paraId="25EC6B0D" w14:textId="6786A37C" w:rsidR="00EC1325" w:rsidRDefault="009B656B" w:rsidP="004B78F5">
      <w:pPr>
        <w:spacing w:after="0" w:line="240" w:lineRule="auto"/>
        <w:jc w:val="both"/>
        <w:rPr>
          <w:rFonts w:ascii="Book Antiqua" w:hAnsi="Book Antiqua"/>
        </w:rPr>
      </w:pPr>
      <w:r>
        <w:rPr>
          <w:rFonts w:ascii="Book Antiqua" w:hAnsi="Book Antiqua"/>
        </w:rPr>
        <w:t xml:space="preserve">There is a pipeline junction </w:t>
      </w:r>
      <w:r w:rsidR="00FE46C8">
        <w:rPr>
          <w:rFonts w:ascii="Book Antiqua" w:hAnsi="Book Antiqua"/>
        </w:rPr>
        <w:t>provided</w:t>
      </w:r>
      <w:r>
        <w:rPr>
          <w:rFonts w:ascii="Book Antiqua" w:hAnsi="Book Antiqua"/>
        </w:rPr>
        <w:t xml:space="preserve"> by Phillips 66</w:t>
      </w:r>
      <w:r w:rsidR="00753A41">
        <w:rPr>
          <w:rFonts w:ascii="Book Antiqua" w:hAnsi="Book Antiqua"/>
        </w:rPr>
        <w:t>;</w:t>
      </w:r>
      <w:r>
        <w:rPr>
          <w:rFonts w:ascii="Book Antiqua" w:hAnsi="Book Antiqua"/>
        </w:rPr>
        <w:t xml:space="preserve"> a semi tanker </w:t>
      </w:r>
      <w:r w:rsidR="00FE46C8">
        <w:rPr>
          <w:rFonts w:ascii="Book Antiqua" w:hAnsi="Book Antiqua"/>
        </w:rPr>
        <w:t>from</w:t>
      </w:r>
      <w:r w:rsidR="00753A41">
        <w:rPr>
          <w:rFonts w:ascii="Book Antiqua" w:hAnsi="Book Antiqua"/>
        </w:rPr>
        <w:t xml:space="preserve"> </w:t>
      </w:r>
      <w:proofErr w:type="spellStart"/>
      <w:r w:rsidR="00753A41">
        <w:rPr>
          <w:rFonts w:ascii="Book Antiqua" w:hAnsi="Book Antiqua"/>
        </w:rPr>
        <w:t>Groendyke</w:t>
      </w:r>
      <w:proofErr w:type="spellEnd"/>
      <w:r w:rsidR="00753A41">
        <w:rPr>
          <w:rFonts w:ascii="Book Antiqua" w:hAnsi="Book Antiqua"/>
        </w:rPr>
        <w:t xml:space="preserve"> Transport;</w:t>
      </w:r>
      <w:r>
        <w:rPr>
          <w:rFonts w:ascii="Book Antiqua" w:hAnsi="Book Antiqua"/>
        </w:rPr>
        <w:t xml:space="preserve"> and a </w:t>
      </w:r>
      <w:r w:rsidR="00FE46C8">
        <w:rPr>
          <w:rFonts w:ascii="Book Antiqua" w:hAnsi="Book Antiqua"/>
        </w:rPr>
        <w:t>BNSF rail tank car</w:t>
      </w:r>
      <w:r w:rsidR="0047654F">
        <w:rPr>
          <w:rFonts w:ascii="Book Antiqua" w:hAnsi="Book Antiqua"/>
        </w:rPr>
        <w:t xml:space="preserve">. </w:t>
      </w:r>
    </w:p>
    <w:p w14:paraId="07851D27" w14:textId="2910A291" w:rsidR="00EC1325" w:rsidRDefault="00EC1325" w:rsidP="004B78F5">
      <w:pPr>
        <w:spacing w:after="0" w:line="240" w:lineRule="auto"/>
        <w:jc w:val="both"/>
        <w:rPr>
          <w:rFonts w:ascii="Book Antiqua" w:hAnsi="Book Antiqua"/>
        </w:rPr>
      </w:pPr>
    </w:p>
    <w:p w14:paraId="63A25B0E" w14:textId="5B9377EC" w:rsidR="00EC1325" w:rsidRDefault="009B656B" w:rsidP="004B78F5">
      <w:pPr>
        <w:spacing w:after="0" w:line="240" w:lineRule="auto"/>
        <w:jc w:val="both"/>
        <w:rPr>
          <w:rFonts w:ascii="Book Antiqua" w:hAnsi="Book Antiqua"/>
          <w:noProof/>
        </w:rPr>
      </w:pPr>
      <w:r>
        <w:rPr>
          <w:rFonts w:ascii="Book Antiqua" w:hAnsi="Book Antiqua"/>
        </w:rPr>
        <w:t>But</w:t>
      </w:r>
      <w:r w:rsidR="0047654F">
        <w:rPr>
          <w:rFonts w:ascii="Book Antiqua" w:hAnsi="Book Antiqua"/>
        </w:rPr>
        <w:t xml:space="preserve"> </w:t>
      </w:r>
      <w:r>
        <w:rPr>
          <w:rFonts w:ascii="Book Antiqua" w:hAnsi="Book Antiqua"/>
        </w:rPr>
        <w:t>before any of that could be installed, a section of the training grounds had to be landscaped and concrete pads and train rails installed.</w:t>
      </w:r>
      <w:r w:rsidR="00FE46C8">
        <w:rPr>
          <w:rFonts w:ascii="Book Antiqua" w:hAnsi="Book Antiqua"/>
        </w:rPr>
        <w:t xml:space="preserve"> All that work was done by Pearson Construction.</w:t>
      </w:r>
      <w:r w:rsidR="00F00011">
        <w:rPr>
          <w:rFonts w:ascii="Book Antiqua" w:hAnsi="Book Antiqua"/>
        </w:rPr>
        <w:t xml:space="preserve"> </w:t>
      </w:r>
    </w:p>
    <w:p w14:paraId="6C7A2104" w14:textId="0F680095" w:rsidR="001D65F5" w:rsidRDefault="00EC1325" w:rsidP="004B78F5">
      <w:pPr>
        <w:spacing w:after="0" w:line="240" w:lineRule="auto"/>
        <w:jc w:val="both"/>
        <w:rPr>
          <w:rFonts w:ascii="Book Antiqua" w:hAnsi="Book Antiqua"/>
        </w:rPr>
      </w:pPr>
      <w:r>
        <w:rPr>
          <w:rFonts w:ascii="Book Antiqua" w:hAnsi="Book Antiqua"/>
          <w:noProof/>
        </w:rPr>
        <w:drawing>
          <wp:anchor distT="0" distB="0" distL="114300" distR="114300" simplePos="0" relativeHeight="251678208" behindDoc="0" locked="0" layoutInCell="1" allowOverlap="1" wp14:anchorId="7FD6CF95" wp14:editId="0137637B">
            <wp:simplePos x="0" y="0"/>
            <wp:positionH relativeFrom="column">
              <wp:posOffset>1905</wp:posOffset>
            </wp:positionH>
            <wp:positionV relativeFrom="paragraph">
              <wp:posOffset>1905</wp:posOffset>
            </wp:positionV>
            <wp:extent cx="5219700" cy="166433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Hurt 4.jpg"/>
                    <pic:cNvPicPr/>
                  </pic:nvPicPr>
                  <pic:blipFill rotWithShape="1">
                    <a:blip r:embed="rId30">
                      <a:extLst>
                        <a:ext uri="{28A0092B-C50C-407E-A947-70E740481C1C}">
                          <a14:useLocalDpi xmlns:a14="http://schemas.microsoft.com/office/drawing/2010/main" val="0"/>
                        </a:ext>
                      </a:extLst>
                    </a:blip>
                    <a:srcRect t="21284" r="15178" b="42641"/>
                    <a:stretch/>
                  </pic:blipFill>
                  <pic:spPr bwMode="auto">
                    <a:xfrm>
                      <a:off x="0" y="0"/>
                      <a:ext cx="5219700" cy="1664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0011">
        <w:rPr>
          <w:rFonts w:ascii="Book Antiqua" w:hAnsi="Book Antiqua"/>
        </w:rPr>
        <w:t xml:space="preserve">This could have been an incredibly expensive project, but Ann worked with all the companies mentioned above to donate their portion of the </w:t>
      </w:r>
      <w:proofErr w:type="gramStart"/>
      <w:r w:rsidR="00F00011">
        <w:rPr>
          <w:rFonts w:ascii="Book Antiqua" w:hAnsi="Book Antiqua"/>
        </w:rPr>
        <w:t>project  free</w:t>
      </w:r>
      <w:proofErr w:type="gramEnd"/>
      <w:r w:rsidR="00F00011">
        <w:rPr>
          <w:rFonts w:ascii="Book Antiqua" w:hAnsi="Book Antiqua"/>
        </w:rPr>
        <w:t xml:space="preserve"> of charge!</w:t>
      </w:r>
    </w:p>
    <w:p w14:paraId="6B43673A" w14:textId="0FC02B22" w:rsidR="00FE46C8" w:rsidRDefault="00FE46C8" w:rsidP="004B78F5">
      <w:pPr>
        <w:spacing w:after="0" w:line="240" w:lineRule="auto"/>
        <w:jc w:val="both"/>
        <w:rPr>
          <w:rFonts w:ascii="Book Antiqua" w:hAnsi="Book Antiqua"/>
        </w:rPr>
      </w:pPr>
    </w:p>
    <w:p w14:paraId="09E49177" w14:textId="0AC3B963" w:rsidR="00F00011" w:rsidRDefault="00F00011" w:rsidP="004B78F5">
      <w:pPr>
        <w:spacing w:after="0" w:line="240" w:lineRule="auto"/>
        <w:jc w:val="both"/>
        <w:rPr>
          <w:rFonts w:ascii="Book Antiqua" w:hAnsi="Book Antiqua"/>
        </w:rPr>
      </w:pPr>
      <w:r>
        <w:rPr>
          <w:rFonts w:ascii="Book Antiqua" w:hAnsi="Book Antiqua"/>
        </w:rPr>
        <w:lastRenderedPageBreak/>
        <w:t xml:space="preserve">Most of Ann’s coordination was time-consuming, but </w:t>
      </w:r>
      <w:r w:rsidR="00803973">
        <w:rPr>
          <w:rFonts w:ascii="Book Antiqua" w:hAnsi="Book Antiqua"/>
        </w:rPr>
        <w:t>somewhat</w:t>
      </w:r>
      <w:r>
        <w:rPr>
          <w:rFonts w:ascii="Book Antiqua" w:hAnsi="Book Antiqua"/>
        </w:rPr>
        <w:t xml:space="preserve"> routine; one piece, however, most certainly was not. BNSF could get the railcar as close as a spur line across the street from the RTC at Spirit, but there needed to be some way to move it the last several hundred yards to its new home in HURT City</w:t>
      </w:r>
      <w:r w:rsidR="00C44E4C">
        <w:rPr>
          <w:rFonts w:ascii="Book Antiqua" w:hAnsi="Book Antiqua"/>
        </w:rPr>
        <w:t>. There were only 2 companies capable of making the move, and with a price tag well over $20,000, they were not going to be donating their services. But Ann found a grant that could be used to cover the cost, and in late summer 2023 HURT City was dedicated with full media fanfare.</w:t>
      </w:r>
    </w:p>
    <w:p w14:paraId="167CFA08" w14:textId="0311E5CA" w:rsidR="003E5BCC" w:rsidRDefault="00BE5D51" w:rsidP="004B78F5">
      <w:pPr>
        <w:spacing w:after="0" w:line="240" w:lineRule="auto"/>
        <w:jc w:val="both"/>
        <w:rPr>
          <w:rFonts w:ascii="Book Antiqua" w:hAnsi="Book Antiqua"/>
        </w:rPr>
      </w:pPr>
      <w:hyperlink r:id="rId31" w:history="1">
        <w:r w:rsidR="003E5BCC" w:rsidRPr="0014383D">
          <w:rPr>
            <w:rStyle w:val="Hyperlink"/>
            <w:rFonts w:ascii="Book Antiqua" w:hAnsi="Book Antiqua"/>
          </w:rPr>
          <w:t>https://www.kwch.com/2023/08/19/wichita-fire-dept-expands-opportunities-with-new-training-site/</w:t>
        </w:r>
      </w:hyperlink>
    </w:p>
    <w:p w14:paraId="677410A5" w14:textId="7CC85EE5" w:rsidR="00C93892" w:rsidRDefault="00BE5D51" w:rsidP="004B78F5">
      <w:pPr>
        <w:spacing w:after="0" w:line="240" w:lineRule="auto"/>
        <w:jc w:val="both"/>
        <w:rPr>
          <w:rFonts w:ascii="Book Antiqua" w:hAnsi="Book Antiqua"/>
        </w:rPr>
      </w:pPr>
      <w:hyperlink r:id="rId32" w:history="1">
        <w:r w:rsidR="00764CDE" w:rsidRPr="0014383D">
          <w:rPr>
            <w:rStyle w:val="Hyperlink"/>
            <w:rFonts w:ascii="Book Antiqua" w:hAnsi="Book Antiqua"/>
          </w:rPr>
          <w:t>https://www.ksn.com/news/local/new-facility-will-train-fire-crews-for-major-rescue-operations/</w:t>
        </w:r>
      </w:hyperlink>
    </w:p>
    <w:p w14:paraId="2EFAC545" w14:textId="2064190F" w:rsidR="00C93892" w:rsidRDefault="00C93892" w:rsidP="004B78F5">
      <w:pPr>
        <w:spacing w:after="0" w:line="240" w:lineRule="auto"/>
        <w:jc w:val="both"/>
        <w:rPr>
          <w:rFonts w:ascii="Book Antiqua" w:hAnsi="Book Antiqua"/>
        </w:rPr>
      </w:pPr>
    </w:p>
    <w:p w14:paraId="0A22A27A" w14:textId="617A3C84" w:rsidR="00C93892" w:rsidRPr="00803973" w:rsidRDefault="00C93892" w:rsidP="004B78F5">
      <w:pPr>
        <w:spacing w:after="0" w:line="240" w:lineRule="auto"/>
        <w:jc w:val="both"/>
        <w:rPr>
          <w:rFonts w:ascii="Book Antiqua" w:hAnsi="Book Antiqua"/>
        </w:rPr>
      </w:pPr>
      <w:r>
        <w:rPr>
          <w:rFonts w:ascii="Book Antiqua" w:hAnsi="Book Antiqua"/>
          <w:noProof/>
        </w:rPr>
        <w:drawing>
          <wp:anchor distT="0" distB="0" distL="114300" distR="114300" simplePos="0" relativeHeight="251679232" behindDoc="0" locked="0" layoutInCell="1" allowOverlap="1" wp14:anchorId="1B5CCC27" wp14:editId="67701A02">
            <wp:simplePos x="0" y="0"/>
            <wp:positionH relativeFrom="column">
              <wp:posOffset>4297680</wp:posOffset>
            </wp:positionH>
            <wp:positionV relativeFrom="paragraph">
              <wp:posOffset>-147320</wp:posOffset>
            </wp:positionV>
            <wp:extent cx="2613660" cy="1823085"/>
            <wp:effectExtent l="0" t="0" r="0" b="571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Hurt city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13660" cy="1823085"/>
                    </a:xfrm>
                    <a:prstGeom prst="rect">
                      <a:avLst/>
                    </a:prstGeom>
                  </pic:spPr>
                </pic:pic>
              </a:graphicData>
            </a:graphic>
            <wp14:sizeRelH relativeFrom="margin">
              <wp14:pctWidth>0</wp14:pctWidth>
            </wp14:sizeRelH>
            <wp14:sizeRelV relativeFrom="margin">
              <wp14:pctHeight>0</wp14:pctHeight>
            </wp14:sizeRelV>
          </wp:anchor>
        </w:drawing>
      </w:r>
      <w:r w:rsidR="00774E91">
        <w:rPr>
          <w:rFonts w:ascii="Book Antiqua" w:hAnsi="Book Antiqua"/>
        </w:rPr>
        <w:t xml:space="preserve">                                                                                                                                                      </w:t>
      </w:r>
      <w:r w:rsidR="00F00011">
        <w:rPr>
          <w:rFonts w:ascii="Book Antiqua" w:hAnsi="Book Antiqua"/>
        </w:rPr>
        <w:t xml:space="preserve">Wichita </w:t>
      </w:r>
      <w:r w:rsidR="003E5BCC">
        <w:rPr>
          <w:rFonts w:ascii="Book Antiqua" w:hAnsi="Book Antiqua"/>
        </w:rPr>
        <w:t xml:space="preserve">Fire </w:t>
      </w:r>
      <w:r w:rsidR="00803973">
        <w:rPr>
          <w:rFonts w:ascii="Book Antiqua" w:hAnsi="Book Antiqua"/>
        </w:rPr>
        <w:t xml:space="preserve">Training </w:t>
      </w:r>
      <w:r w:rsidR="00F00011">
        <w:rPr>
          <w:rFonts w:ascii="Book Antiqua" w:hAnsi="Book Antiqua"/>
        </w:rPr>
        <w:t xml:space="preserve">Chief </w:t>
      </w:r>
      <w:r w:rsidR="00803973">
        <w:rPr>
          <w:rFonts w:ascii="Book Antiqua" w:hAnsi="Book Antiqua"/>
        </w:rPr>
        <w:t>Ryan Gadbury</w:t>
      </w:r>
      <w:r w:rsidR="00764CDE">
        <w:rPr>
          <w:rFonts w:ascii="Book Antiqua" w:hAnsi="Book Antiqua"/>
        </w:rPr>
        <w:t xml:space="preserve"> praised Ann and the Sedgwick County LEPC, saying this facility </w:t>
      </w:r>
      <w:r w:rsidR="00803973" w:rsidRPr="00803973">
        <w:rPr>
          <w:rFonts w:ascii="Book Antiqua" w:hAnsi="Book Antiqua"/>
        </w:rPr>
        <w:t>“</w:t>
      </w:r>
      <w:r w:rsidR="00803973" w:rsidRPr="00803973">
        <w:rPr>
          <w:rFonts w:ascii="Book Antiqua" w:eastAsia="Times New Roman" w:hAnsi="Book Antiqua"/>
          <w:color w:val="000000"/>
        </w:rPr>
        <w:t>is a platform that will serve hundreds of first responders from agencies all over the U.S. for decades to come.  The ability to conduct on-site training over highway transportation, rail car emergencies, pipeline &amp; manufacturing incidents, confined space response, or to mix multiple components together to simulate a scalable disaster scene, is a convenient and highly functional tool for responder education.</w:t>
      </w:r>
      <w:r w:rsidR="00803973">
        <w:rPr>
          <w:rFonts w:ascii="Book Antiqua" w:eastAsia="Times New Roman" w:hAnsi="Book Antiqua"/>
          <w:color w:val="000000"/>
        </w:rPr>
        <w:t>”</w:t>
      </w:r>
    </w:p>
    <w:p w14:paraId="65E29150" w14:textId="77777777" w:rsidR="00C93892" w:rsidRDefault="00C93892" w:rsidP="004B78F5">
      <w:pPr>
        <w:spacing w:after="0" w:line="240" w:lineRule="auto"/>
        <w:jc w:val="both"/>
        <w:rPr>
          <w:rFonts w:ascii="Book Antiqua" w:hAnsi="Book Antiqua"/>
        </w:rPr>
      </w:pPr>
    </w:p>
    <w:p w14:paraId="7111DB73" w14:textId="78A966F3" w:rsidR="008C42A5" w:rsidRPr="00FA1DC4" w:rsidRDefault="008C42A5" w:rsidP="008C42A5">
      <w:pPr>
        <w:spacing w:after="0" w:line="240" w:lineRule="auto"/>
        <w:jc w:val="both"/>
        <w:rPr>
          <w:rFonts w:ascii="Book Antiqua" w:hAnsi="Book Antiqua" w:cs="Times New Roman"/>
          <w:b/>
          <w:bCs/>
          <w:color w:val="000000" w:themeColor="text1"/>
          <w:sz w:val="28"/>
          <w:szCs w:val="28"/>
          <w:u w:val="single"/>
        </w:rPr>
      </w:pPr>
      <w:r w:rsidRPr="00FA1DC4">
        <w:rPr>
          <w:rFonts w:ascii="Book Antiqua" w:hAnsi="Book Antiqua" w:cs="Times New Roman"/>
          <w:b/>
          <w:bCs/>
          <w:color w:val="000000" w:themeColor="text1"/>
          <w:sz w:val="28"/>
          <w:szCs w:val="28"/>
          <w:u w:val="single"/>
        </w:rPr>
        <w:t xml:space="preserve">Community Emergency Response Team </w:t>
      </w:r>
      <w:r>
        <w:rPr>
          <w:rFonts w:ascii="Book Antiqua" w:hAnsi="Book Antiqua" w:cs="Times New Roman"/>
          <w:b/>
          <w:bCs/>
          <w:color w:val="000000" w:themeColor="text1"/>
          <w:sz w:val="28"/>
          <w:szCs w:val="28"/>
          <w:u w:val="single"/>
        </w:rPr>
        <w:t xml:space="preserve">(CERT) </w:t>
      </w:r>
      <w:r w:rsidRPr="00FA1DC4">
        <w:rPr>
          <w:rFonts w:ascii="Book Antiqua" w:hAnsi="Book Antiqua" w:cs="Times New Roman"/>
          <w:b/>
          <w:bCs/>
          <w:color w:val="000000" w:themeColor="text1"/>
          <w:sz w:val="28"/>
          <w:szCs w:val="28"/>
          <w:u w:val="single"/>
        </w:rPr>
        <w:t>Basic Training Weekend</w:t>
      </w:r>
      <w:r>
        <w:rPr>
          <w:rFonts w:ascii="Book Antiqua" w:hAnsi="Book Antiqua" w:cs="Times New Roman"/>
          <w:b/>
          <w:bCs/>
          <w:color w:val="000000" w:themeColor="text1"/>
          <w:sz w:val="28"/>
          <w:szCs w:val="28"/>
          <w:u w:val="single"/>
        </w:rPr>
        <w:t xml:space="preserve"> </w:t>
      </w:r>
    </w:p>
    <w:p w14:paraId="551CC2E3" w14:textId="105B00CA" w:rsidR="008C42A5" w:rsidRDefault="008C42A5" w:rsidP="008C42A5">
      <w:pPr>
        <w:spacing w:line="240" w:lineRule="auto"/>
        <w:jc w:val="both"/>
        <w:rPr>
          <w:rFonts w:ascii="Book Antiqua" w:hAnsi="Book Antiqua" w:cs="Times New Roman"/>
          <w:color w:val="000000" w:themeColor="text1"/>
        </w:rPr>
      </w:pPr>
      <w:r w:rsidRPr="00FA1DC4">
        <w:rPr>
          <w:rFonts w:ascii="Book Antiqua" w:hAnsi="Book Antiqua" w:cs="Times New Roman"/>
          <w:noProof/>
          <w:color w:val="000000" w:themeColor="text1"/>
        </w:rPr>
        <w:drawing>
          <wp:anchor distT="0" distB="0" distL="114300" distR="114300" simplePos="0" relativeHeight="251660800" behindDoc="0" locked="0" layoutInCell="1" allowOverlap="1" wp14:anchorId="3DDE6EA1" wp14:editId="06F8ADCF">
            <wp:simplePos x="0" y="0"/>
            <wp:positionH relativeFrom="margin">
              <wp:posOffset>5062220</wp:posOffset>
            </wp:positionH>
            <wp:positionV relativeFrom="paragraph">
              <wp:posOffset>43815</wp:posOffset>
            </wp:positionV>
            <wp:extent cx="1892300" cy="14192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untitled5.png"/>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892300" cy="141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1DC4">
        <w:rPr>
          <w:rFonts w:ascii="Book Antiqua" w:hAnsi="Book Antiqua" w:cs="Times New Roman"/>
          <w:color w:val="000000" w:themeColor="text1"/>
        </w:rPr>
        <w:t>We relaunched our Community Emergency Response Team</w:t>
      </w:r>
      <w:r>
        <w:rPr>
          <w:rFonts w:ascii="Book Antiqua" w:hAnsi="Book Antiqua" w:cs="Times New Roman"/>
          <w:color w:val="000000" w:themeColor="text1"/>
        </w:rPr>
        <w:t xml:space="preserve"> (CERT) Basic Training</w:t>
      </w:r>
      <w:r w:rsidRPr="00FA1DC4">
        <w:rPr>
          <w:rFonts w:ascii="Book Antiqua" w:hAnsi="Book Antiqua" w:cs="Times New Roman"/>
          <w:color w:val="000000" w:themeColor="text1"/>
        </w:rPr>
        <w:t xml:space="preserve"> Program this year and it’s been a true collaboration. The CERT program</w:t>
      </w:r>
      <w:r>
        <w:rPr>
          <w:rFonts w:ascii="Book Antiqua" w:hAnsi="Book Antiqua" w:cs="Times New Roman"/>
          <w:color w:val="000000" w:themeColor="text1"/>
        </w:rPr>
        <w:t>, provided by FEMA,</w:t>
      </w:r>
      <w:r w:rsidRPr="00FA1DC4">
        <w:rPr>
          <w:rFonts w:ascii="Book Antiqua" w:hAnsi="Book Antiqua" w:cs="Times New Roman"/>
          <w:color w:val="000000" w:themeColor="text1"/>
        </w:rPr>
        <w:t xml:space="preserve"> offers a consistent, nationwide approach to volunteer training and organization that professional responders can rely on during disaster situations, allowing them to focus on more complex tasks.</w:t>
      </w:r>
      <w:r>
        <w:rPr>
          <w:rFonts w:ascii="Book Antiqua" w:hAnsi="Book Antiqua" w:cs="Times New Roman"/>
          <w:color w:val="000000" w:themeColor="text1"/>
        </w:rPr>
        <w:t xml:space="preserve"> In a disaster situation, all of our resources are typically committed immediately. The need for help and emergency services becomes far greater than we’re able to </w:t>
      </w:r>
      <w:r w:rsidR="00717AF8">
        <w:rPr>
          <w:rFonts w:ascii="Book Antiqua" w:hAnsi="Book Antiqua" w:cs="Times New Roman"/>
          <w:color w:val="000000" w:themeColor="text1"/>
        </w:rPr>
        <w:t xml:space="preserve">initially </w:t>
      </w:r>
      <w:r>
        <w:rPr>
          <w:rFonts w:ascii="Book Antiqua" w:hAnsi="Book Antiqua" w:cs="Times New Roman"/>
          <w:color w:val="000000" w:themeColor="text1"/>
        </w:rPr>
        <w:t>provide. CERT gives knowledge and skills to community members so they may be better prepared for the effects of disaster and also safely respond to the needs of their neighbors. During the April 29</w:t>
      </w:r>
      <w:r w:rsidRPr="00FA1DC4">
        <w:rPr>
          <w:rFonts w:ascii="Book Antiqua" w:hAnsi="Book Antiqua" w:cs="Times New Roman"/>
          <w:color w:val="000000" w:themeColor="text1"/>
          <w:vertAlign w:val="superscript"/>
        </w:rPr>
        <w:t>th</w:t>
      </w:r>
      <w:r w:rsidR="00F40643">
        <w:rPr>
          <w:rFonts w:ascii="Book Antiqua" w:hAnsi="Book Antiqua" w:cs="Times New Roman"/>
          <w:color w:val="000000" w:themeColor="text1"/>
        </w:rPr>
        <w:t xml:space="preserve"> Tornado, there were few P</w:t>
      </w:r>
      <w:r>
        <w:rPr>
          <w:rFonts w:ascii="Book Antiqua" w:hAnsi="Book Antiqua" w:cs="Times New Roman"/>
          <w:color w:val="000000" w:themeColor="text1"/>
        </w:rPr>
        <w:t xml:space="preserve">olice, Fire, or EMS rescues that occurred. </w:t>
      </w:r>
      <w:r w:rsidR="00624FA0">
        <w:rPr>
          <w:rFonts w:ascii="Book Antiqua" w:hAnsi="Book Antiqua" w:cs="Times New Roman"/>
          <w:color w:val="000000" w:themeColor="text1"/>
        </w:rPr>
        <w:t xml:space="preserve">It was </w:t>
      </w:r>
      <w:r>
        <w:rPr>
          <w:rFonts w:ascii="Book Antiqua" w:hAnsi="Book Antiqua" w:cs="Times New Roman"/>
          <w:color w:val="000000" w:themeColor="text1"/>
        </w:rPr>
        <w:t xml:space="preserve">neighbors </w:t>
      </w:r>
      <w:r w:rsidR="00624FA0">
        <w:rPr>
          <w:rFonts w:ascii="Book Antiqua" w:hAnsi="Book Antiqua" w:cs="Times New Roman"/>
          <w:color w:val="000000" w:themeColor="text1"/>
        </w:rPr>
        <w:t>who</w:t>
      </w:r>
      <w:r w:rsidR="00F40643">
        <w:rPr>
          <w:rFonts w:ascii="Book Antiqua" w:hAnsi="Book Antiqua" w:cs="Times New Roman"/>
          <w:color w:val="000000" w:themeColor="text1"/>
        </w:rPr>
        <w:t xml:space="preserve"> largely</w:t>
      </w:r>
      <w:r w:rsidR="00624FA0">
        <w:rPr>
          <w:rFonts w:ascii="Book Antiqua" w:hAnsi="Book Antiqua" w:cs="Times New Roman"/>
          <w:color w:val="000000" w:themeColor="text1"/>
        </w:rPr>
        <w:t xml:space="preserve"> </w:t>
      </w:r>
      <w:r>
        <w:rPr>
          <w:rFonts w:ascii="Book Antiqua" w:hAnsi="Book Antiqua" w:cs="Times New Roman"/>
          <w:color w:val="000000" w:themeColor="text1"/>
        </w:rPr>
        <w:t>as</w:t>
      </w:r>
      <w:r w:rsidR="00624FA0">
        <w:rPr>
          <w:rFonts w:ascii="Book Antiqua" w:hAnsi="Book Antiqua" w:cs="Times New Roman"/>
          <w:color w:val="000000" w:themeColor="text1"/>
        </w:rPr>
        <w:t xml:space="preserve">sisted the </w:t>
      </w:r>
      <w:r>
        <w:rPr>
          <w:rFonts w:ascii="Book Antiqua" w:hAnsi="Book Antiqua" w:cs="Times New Roman"/>
          <w:color w:val="000000" w:themeColor="text1"/>
        </w:rPr>
        <w:t>trapped or inju</w:t>
      </w:r>
      <w:r w:rsidR="00624FA0">
        <w:rPr>
          <w:rFonts w:ascii="Book Antiqua" w:hAnsi="Book Antiqua" w:cs="Times New Roman"/>
          <w:color w:val="000000" w:themeColor="text1"/>
        </w:rPr>
        <w:t>red. This exact scenario is the</w:t>
      </w:r>
      <w:r>
        <w:rPr>
          <w:rFonts w:ascii="Book Antiqua" w:hAnsi="Book Antiqua" w:cs="Times New Roman"/>
          <w:color w:val="000000" w:themeColor="text1"/>
        </w:rPr>
        <w:t xml:space="preserve"> gap that CERT Basic Training fills. </w:t>
      </w:r>
    </w:p>
    <w:p w14:paraId="4B6D5EE6" w14:textId="225761EE" w:rsidR="008C42A5" w:rsidRPr="00FA1DC4" w:rsidRDefault="008C42A5" w:rsidP="008C42A5">
      <w:pPr>
        <w:spacing w:line="240" w:lineRule="auto"/>
        <w:jc w:val="both"/>
        <w:rPr>
          <w:rFonts w:ascii="Book Antiqua" w:hAnsi="Book Antiqua" w:cs="Times New Roman"/>
          <w:color w:val="000000" w:themeColor="text1"/>
        </w:rPr>
      </w:pPr>
      <w:r>
        <w:rPr>
          <w:rFonts w:ascii="Book Antiqua" w:hAnsi="Book Antiqua" w:cs="Times New Roman"/>
          <w:color w:val="000000" w:themeColor="text1"/>
        </w:rPr>
        <w:t xml:space="preserve">CERT Basic Training is a collaborative program led by Emergency Management which includes participation by local police departments, fire departments, EMS, Active Duty Military, and more. This program builds resiliency within Sedgwick County and supplements our emergency response efforts in the early wake of a disaster. </w:t>
      </w:r>
    </w:p>
    <w:p w14:paraId="2878603F" w14:textId="25A6CD35" w:rsidR="00195B27" w:rsidRDefault="002679B8" w:rsidP="00AF5634">
      <w:pPr>
        <w:pStyle w:val="Title"/>
      </w:pPr>
      <w:r w:rsidRPr="002679B8">
        <w:t>Planning</w:t>
      </w:r>
    </w:p>
    <w:p w14:paraId="7DB7BA3D" w14:textId="3EB43192" w:rsidR="002679B8" w:rsidRDefault="00160F3F" w:rsidP="006A045D">
      <w:pPr>
        <w:shd w:val="clear" w:color="auto" w:fill="FFFFFF" w:themeFill="background1"/>
        <w:spacing w:after="0" w:line="240" w:lineRule="auto"/>
        <w:rPr>
          <w:rFonts w:ascii="Book Antiqua" w:hAnsi="Book Antiqua"/>
          <w:b/>
          <w:color w:val="000000" w:themeColor="text1"/>
          <w:sz w:val="28"/>
          <w:szCs w:val="28"/>
          <w:u w:val="single"/>
        </w:rPr>
      </w:pPr>
      <w:r>
        <w:rPr>
          <w:rFonts w:ascii="Book Antiqua" w:hAnsi="Book Antiqua"/>
          <w:b/>
          <w:color w:val="000000" w:themeColor="text1"/>
          <w:sz w:val="28"/>
          <w:szCs w:val="28"/>
          <w:u w:val="single"/>
        </w:rPr>
        <w:t>Region G Hazard Mitigation Plan</w:t>
      </w:r>
    </w:p>
    <w:p w14:paraId="04039A41" w14:textId="2947DB9E" w:rsidR="00360EDA" w:rsidRDefault="00160F3F" w:rsidP="006A045D">
      <w:pPr>
        <w:shd w:val="clear" w:color="auto" w:fill="FFFFFF" w:themeFill="background1"/>
        <w:spacing w:after="0" w:line="240" w:lineRule="auto"/>
        <w:rPr>
          <w:rFonts w:ascii="Book Antiqua" w:hAnsi="Book Antiqua"/>
        </w:rPr>
      </w:pPr>
      <w:r w:rsidRPr="00360EDA">
        <w:rPr>
          <w:rFonts w:ascii="Book Antiqua" w:hAnsi="Book Antiqua"/>
          <w:color w:val="000000" w:themeColor="text1"/>
        </w:rPr>
        <w:t xml:space="preserve">The Region G Hazard Mitigation Plan is a comprehensive plan for 11 counties located in the South Central part of Kansas. </w:t>
      </w:r>
      <w:r w:rsidR="00360EDA">
        <w:rPr>
          <w:rFonts w:ascii="Book Antiqua" w:hAnsi="Book Antiqua"/>
          <w:color w:val="000000" w:themeColor="text1"/>
        </w:rPr>
        <w:t xml:space="preserve">This plan is reviewed throughout the region every five years and 2024 is the year for the next review.  Jonathan has already begun reaching out to key stakeholders to begin the review process.  </w:t>
      </w:r>
      <w:r w:rsidRPr="00360EDA">
        <w:rPr>
          <w:rFonts w:ascii="Book Antiqua" w:hAnsi="Book Antiqua"/>
          <w:color w:val="000000" w:themeColor="text1"/>
        </w:rPr>
        <w:t xml:space="preserve">This plan identified hazards common to the area and </w:t>
      </w:r>
      <w:r w:rsidR="00360EDA" w:rsidRPr="00360EDA">
        <w:rPr>
          <w:rFonts w:ascii="Book Antiqua" w:hAnsi="Book Antiqua"/>
        </w:rPr>
        <w:t>provide sustained actions to eliminate or reduce risk to people and property from the effects of natural and man-made hazards.</w:t>
      </w:r>
      <w:r w:rsidR="00360EDA">
        <w:rPr>
          <w:rFonts w:ascii="Book Antiqua" w:hAnsi="Book Antiqua"/>
        </w:rPr>
        <w:t xml:space="preserve">  This plan identified local hazards, vulnerabilities, and mitigation strategies.  This plan serves to direct resources towards creating policies, plans, and actions that provide long-term risk reduction benefits to communities. </w:t>
      </w:r>
    </w:p>
    <w:p w14:paraId="44C10A40" w14:textId="49A37310" w:rsidR="00360EDA" w:rsidRDefault="00360EDA" w:rsidP="006A045D">
      <w:pPr>
        <w:shd w:val="clear" w:color="auto" w:fill="FFFFFF" w:themeFill="background1"/>
        <w:spacing w:after="0" w:line="240" w:lineRule="auto"/>
        <w:rPr>
          <w:rFonts w:ascii="Book Antiqua" w:hAnsi="Book Antiqua"/>
        </w:rPr>
      </w:pPr>
    </w:p>
    <w:p w14:paraId="1E8202C2" w14:textId="0CE112CD" w:rsidR="00360EDA" w:rsidRPr="001E2C88" w:rsidRDefault="00360EDA" w:rsidP="006A045D">
      <w:pPr>
        <w:shd w:val="clear" w:color="auto" w:fill="FFFFFF" w:themeFill="background1"/>
        <w:spacing w:after="0" w:line="240" w:lineRule="auto"/>
        <w:rPr>
          <w:rFonts w:ascii="Book Antiqua" w:hAnsi="Book Antiqua"/>
          <w:b/>
          <w:sz w:val="28"/>
          <w:szCs w:val="28"/>
          <w:u w:val="single"/>
        </w:rPr>
      </w:pPr>
      <w:r w:rsidRPr="001E2C88">
        <w:rPr>
          <w:rFonts w:ascii="Book Antiqua" w:hAnsi="Book Antiqua"/>
          <w:b/>
          <w:sz w:val="28"/>
          <w:szCs w:val="28"/>
          <w:u w:val="single"/>
        </w:rPr>
        <w:lastRenderedPageBreak/>
        <w:t>Continuity Plans</w:t>
      </w:r>
    </w:p>
    <w:p w14:paraId="2583F839" w14:textId="07E096A4" w:rsidR="006955A3" w:rsidRDefault="008172FD" w:rsidP="006A045D">
      <w:pPr>
        <w:shd w:val="clear" w:color="auto" w:fill="FFFFFF" w:themeFill="background1"/>
        <w:spacing w:after="0" w:line="240" w:lineRule="auto"/>
        <w:rPr>
          <w:rFonts w:ascii="Book Antiqua" w:hAnsi="Book Antiqua"/>
          <w:color w:val="000000" w:themeColor="text1"/>
        </w:rPr>
      </w:pPr>
      <w:r>
        <w:rPr>
          <w:rFonts w:ascii="Book Antiqua" w:hAnsi="Book Antiqua"/>
          <w:color w:val="000000" w:themeColor="text1"/>
        </w:rPr>
        <w:t xml:space="preserve">Continuity plans </w:t>
      </w:r>
      <w:r w:rsidR="006955A3">
        <w:rPr>
          <w:rFonts w:ascii="Book Antiqua" w:hAnsi="Book Antiqua"/>
          <w:color w:val="000000" w:themeColor="text1"/>
        </w:rPr>
        <w:t xml:space="preserve">identify an organization’s essential functions and develop actions to restore those functions as quickly as possible during disruption.  Jonathan will be working with jurisdictions, government agencies, and businesses to review plans in place and to help develop continuity plans for those without a plan. </w:t>
      </w:r>
    </w:p>
    <w:p w14:paraId="0DBB4A1D" w14:textId="6B648B66" w:rsidR="00B34042" w:rsidRPr="00AF5634" w:rsidRDefault="006617D8" w:rsidP="00AF5634">
      <w:pPr>
        <w:pStyle w:val="Title"/>
      </w:pPr>
      <w:r w:rsidRPr="00AF5634">
        <w:t>P</w:t>
      </w:r>
      <w:r w:rsidR="00B34042" w:rsidRPr="00AF5634">
        <w:t>reparedness</w:t>
      </w:r>
    </w:p>
    <w:p w14:paraId="1302111E" w14:textId="2A5BDC62" w:rsidR="00B34042" w:rsidRPr="002B26D9" w:rsidRDefault="00787F21" w:rsidP="001A2116">
      <w:pPr>
        <w:spacing w:before="240" w:after="0" w:line="240" w:lineRule="auto"/>
        <w:jc w:val="both"/>
        <w:outlineLvl w:val="0"/>
        <w:rPr>
          <w:rFonts w:ascii="Book Antiqua" w:hAnsi="Book Antiqua"/>
          <w:color w:val="000000" w:themeColor="text1"/>
          <w:sz w:val="28"/>
          <w:szCs w:val="28"/>
        </w:rPr>
      </w:pPr>
      <w:bookmarkStart w:id="0" w:name="_Hlk95072827"/>
      <w:r w:rsidRPr="002B26D9">
        <w:rPr>
          <w:rFonts w:ascii="Book Antiqua" w:hAnsi="Book Antiqua"/>
          <w:b/>
          <w:color w:val="000000" w:themeColor="text1"/>
          <w:sz w:val="28"/>
          <w:szCs w:val="28"/>
          <w:u w:val="single"/>
        </w:rPr>
        <w:t xml:space="preserve">Emergency Management </w:t>
      </w:r>
      <w:r w:rsidR="00A0506D">
        <w:rPr>
          <w:rFonts w:ascii="Book Antiqua" w:hAnsi="Book Antiqua"/>
          <w:b/>
          <w:color w:val="000000" w:themeColor="text1"/>
          <w:sz w:val="28"/>
          <w:szCs w:val="28"/>
          <w:u w:val="single"/>
        </w:rPr>
        <w:t>Launches Civic Ready Emergency Alerts!</w:t>
      </w:r>
    </w:p>
    <w:bookmarkEnd w:id="0"/>
    <w:p w14:paraId="3E8B06D9" w14:textId="0B44ABCA" w:rsidR="00DE0BB3" w:rsidRDefault="002638E9" w:rsidP="00DB3919">
      <w:pPr>
        <w:tabs>
          <w:tab w:val="left" w:pos="2055"/>
        </w:tabs>
        <w:spacing w:after="0" w:line="240" w:lineRule="auto"/>
        <w:jc w:val="both"/>
        <w:rPr>
          <w:rFonts w:ascii="Book Antiqua" w:hAnsi="Book Antiqua" w:cs="Segoe UI"/>
          <w:color w:val="000000" w:themeColor="text1"/>
          <w:sz w:val="23"/>
          <w:szCs w:val="23"/>
          <w:shd w:val="clear" w:color="auto" w:fill="FFFFFF"/>
        </w:rPr>
      </w:pPr>
      <w:r>
        <w:rPr>
          <w:rFonts w:ascii="Book Antiqua" w:hAnsi="Book Antiqua" w:cs="Segoe UI"/>
          <w:noProof/>
          <w:color w:val="000000" w:themeColor="text1"/>
          <w:sz w:val="23"/>
          <w:szCs w:val="23"/>
          <w:shd w:val="clear" w:color="auto" w:fill="FFFFFF"/>
        </w:rPr>
        <w:drawing>
          <wp:anchor distT="0" distB="0" distL="114300" distR="114300" simplePos="0" relativeHeight="251667968" behindDoc="0" locked="0" layoutInCell="1" allowOverlap="1" wp14:anchorId="444CA2B3" wp14:editId="75E36EB2">
            <wp:simplePos x="0" y="0"/>
            <wp:positionH relativeFrom="margin">
              <wp:posOffset>4200086</wp:posOffset>
            </wp:positionH>
            <wp:positionV relativeFrom="paragraph">
              <wp:posOffset>131396</wp:posOffset>
            </wp:positionV>
            <wp:extent cx="2960370" cy="29603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pd_civicready.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60370" cy="2960370"/>
                    </a:xfrm>
                    <a:prstGeom prst="rect">
                      <a:avLst/>
                    </a:prstGeom>
                  </pic:spPr>
                </pic:pic>
              </a:graphicData>
            </a:graphic>
            <wp14:sizeRelH relativeFrom="margin">
              <wp14:pctWidth>0</wp14:pctWidth>
            </wp14:sizeRelH>
            <wp14:sizeRelV relativeFrom="margin">
              <wp14:pctHeight>0</wp14:pctHeight>
            </wp14:sizeRelV>
          </wp:anchor>
        </w:drawing>
      </w:r>
      <w:r w:rsidR="00A0506D">
        <w:rPr>
          <w:rFonts w:ascii="Book Antiqua" w:hAnsi="Book Antiqua" w:cs="Segoe UI"/>
          <w:color w:val="000000" w:themeColor="text1"/>
          <w:sz w:val="23"/>
          <w:szCs w:val="23"/>
          <w:shd w:val="clear" w:color="auto" w:fill="FFFFFF"/>
        </w:rPr>
        <w:t>In January of 2023, Emergency Management</w:t>
      </w:r>
      <w:r w:rsidR="009D749E">
        <w:rPr>
          <w:rFonts w:ascii="Book Antiqua" w:hAnsi="Book Antiqua" w:cs="Segoe UI"/>
          <w:color w:val="000000" w:themeColor="text1"/>
          <w:sz w:val="23"/>
          <w:szCs w:val="23"/>
          <w:shd w:val="clear" w:color="auto" w:fill="FFFFFF"/>
        </w:rPr>
        <w:t xml:space="preserve"> partnered with all of the cities in Sedgwick County as well as local emergency response organization to launch </w:t>
      </w:r>
      <w:r w:rsidR="00DB6EF3">
        <w:rPr>
          <w:rFonts w:ascii="Book Antiqua" w:hAnsi="Book Antiqua" w:cs="Segoe UI"/>
          <w:color w:val="000000" w:themeColor="text1"/>
          <w:sz w:val="23"/>
          <w:szCs w:val="23"/>
          <w:shd w:val="clear" w:color="auto" w:fill="FFFFFF"/>
        </w:rPr>
        <w:t xml:space="preserve">subscription-based </w:t>
      </w:r>
      <w:r w:rsidR="009D749E">
        <w:rPr>
          <w:rFonts w:ascii="Book Antiqua" w:hAnsi="Book Antiqua" w:cs="Segoe UI"/>
          <w:color w:val="000000" w:themeColor="text1"/>
          <w:sz w:val="23"/>
          <w:szCs w:val="23"/>
          <w:shd w:val="clear" w:color="auto" w:fill="FFFFFF"/>
        </w:rPr>
        <w:t xml:space="preserve">Emergency Alerts through Civic Ready. Sedgwick County residents are able to </w:t>
      </w:r>
      <w:r w:rsidR="00DB6EF3">
        <w:rPr>
          <w:rFonts w:ascii="Book Antiqua" w:hAnsi="Book Antiqua" w:cs="Segoe UI"/>
          <w:color w:val="000000" w:themeColor="text1"/>
          <w:sz w:val="23"/>
          <w:szCs w:val="23"/>
          <w:shd w:val="clear" w:color="auto" w:fill="FFFFFF"/>
        </w:rPr>
        <w:t>select</w:t>
      </w:r>
      <w:r w:rsidR="009D749E">
        <w:rPr>
          <w:rFonts w:ascii="Book Antiqua" w:hAnsi="Book Antiqua" w:cs="Segoe UI"/>
          <w:color w:val="000000" w:themeColor="text1"/>
          <w:sz w:val="23"/>
          <w:szCs w:val="23"/>
          <w:shd w:val="clear" w:color="auto" w:fill="FFFFFF"/>
        </w:rPr>
        <w:t xml:space="preserve"> to receive public safety alerts from 911, Emergency Management, their local police or fire department in the event an emergency occurs in their neighborhood. Alerts can be sent to warn people of danger and advise them to evacuate, shelter in place, be on the lookout, or avoid an area. Additionally, Sedgwick County Health Department can send public health alerts and city governments can send community bulletins. </w:t>
      </w:r>
      <w:r w:rsidR="00DB6EF3">
        <w:rPr>
          <w:rFonts w:ascii="Book Antiqua" w:hAnsi="Book Antiqua" w:cs="Segoe UI"/>
          <w:color w:val="000000" w:themeColor="text1"/>
          <w:sz w:val="23"/>
          <w:szCs w:val="23"/>
          <w:shd w:val="clear" w:color="auto" w:fill="FFFFFF"/>
        </w:rPr>
        <w:t xml:space="preserve">Civic Ready adds another tier to our layered approach to public warning. When time is on the line and lives are at stake, </w:t>
      </w:r>
      <w:proofErr w:type="gramStart"/>
      <w:r w:rsidR="00DB6EF3">
        <w:rPr>
          <w:rFonts w:ascii="Book Antiqua" w:hAnsi="Book Antiqua" w:cs="Segoe UI"/>
          <w:color w:val="000000" w:themeColor="text1"/>
          <w:sz w:val="23"/>
          <w:szCs w:val="23"/>
          <w:shd w:val="clear" w:color="auto" w:fill="FFFFFF"/>
        </w:rPr>
        <w:t>it’s</w:t>
      </w:r>
      <w:proofErr w:type="gramEnd"/>
      <w:r w:rsidR="00DB6EF3">
        <w:rPr>
          <w:rFonts w:ascii="Book Antiqua" w:hAnsi="Book Antiqua" w:cs="Segoe UI"/>
          <w:color w:val="000000" w:themeColor="text1"/>
          <w:sz w:val="23"/>
          <w:szCs w:val="23"/>
          <w:shd w:val="clear" w:color="auto" w:fill="FFFFFF"/>
        </w:rPr>
        <w:t xml:space="preserve"> difficult reaching everyone where ever they are, inside, outside, at home, at work, shopping, at school and the like. Civic Ready joins other emergency alert methods in our arsenal such as Wireless Emergency </w:t>
      </w:r>
      <w:proofErr w:type="gramStart"/>
      <w:r w:rsidR="00DB6EF3">
        <w:rPr>
          <w:rFonts w:ascii="Book Antiqua" w:hAnsi="Book Antiqua" w:cs="Segoe UI"/>
          <w:color w:val="000000" w:themeColor="text1"/>
          <w:sz w:val="23"/>
          <w:szCs w:val="23"/>
          <w:shd w:val="clear" w:color="auto" w:fill="FFFFFF"/>
        </w:rPr>
        <w:t>Alerts(</w:t>
      </w:r>
      <w:proofErr w:type="gramEnd"/>
      <w:r w:rsidR="00DB6EF3">
        <w:rPr>
          <w:rFonts w:ascii="Book Antiqua" w:hAnsi="Book Antiqua" w:cs="Segoe UI"/>
          <w:color w:val="000000" w:themeColor="text1"/>
          <w:sz w:val="23"/>
          <w:szCs w:val="23"/>
          <w:shd w:val="clear" w:color="auto" w:fill="FFFFFF"/>
        </w:rPr>
        <w:t xml:space="preserve">WEA), Emergency Alert System(EAS), NOAA weather radios, and outdoor warning sirens. Emergency Management </w:t>
      </w:r>
      <w:r w:rsidR="001224D0">
        <w:rPr>
          <w:rFonts w:ascii="Book Antiqua" w:hAnsi="Book Antiqua" w:cs="Segoe UI"/>
          <w:color w:val="000000" w:themeColor="text1"/>
          <w:sz w:val="23"/>
          <w:szCs w:val="23"/>
          <w:shd w:val="clear" w:color="auto" w:fill="FFFFFF"/>
        </w:rPr>
        <w:t>advertised for the public to sign-up for this free service through a commission meeting, local media, social media, and video ads played on the jumbo-</w:t>
      </w:r>
      <w:proofErr w:type="spellStart"/>
      <w:r w:rsidR="001224D0">
        <w:rPr>
          <w:rFonts w:ascii="Book Antiqua" w:hAnsi="Book Antiqua" w:cs="Segoe UI"/>
          <w:color w:val="000000" w:themeColor="text1"/>
          <w:sz w:val="23"/>
          <w:szCs w:val="23"/>
          <w:shd w:val="clear" w:color="auto" w:fill="FFFFFF"/>
        </w:rPr>
        <w:t>tron</w:t>
      </w:r>
      <w:proofErr w:type="spellEnd"/>
      <w:r w:rsidR="001224D0">
        <w:rPr>
          <w:rFonts w:ascii="Book Antiqua" w:hAnsi="Book Antiqua" w:cs="Segoe UI"/>
          <w:color w:val="000000" w:themeColor="text1"/>
          <w:sz w:val="23"/>
          <w:szCs w:val="23"/>
          <w:shd w:val="clear" w:color="auto" w:fill="FFFFFF"/>
        </w:rPr>
        <w:t xml:space="preserve"> at Wind Surge games. </w:t>
      </w:r>
    </w:p>
    <w:p w14:paraId="6F1FF4AC" w14:textId="178E93B4" w:rsidR="00DE0BB3" w:rsidRDefault="00941E40" w:rsidP="00DB3919">
      <w:pPr>
        <w:tabs>
          <w:tab w:val="left" w:pos="2055"/>
        </w:tabs>
        <w:spacing w:after="0" w:line="240" w:lineRule="auto"/>
        <w:jc w:val="both"/>
        <w:rPr>
          <w:rFonts w:ascii="Book Antiqua" w:hAnsi="Book Antiqua" w:cs="Segoe UI"/>
          <w:color w:val="000000" w:themeColor="text1"/>
          <w:sz w:val="23"/>
          <w:szCs w:val="23"/>
          <w:shd w:val="clear" w:color="auto" w:fill="FFFFFF"/>
        </w:rPr>
      </w:pPr>
      <w:r>
        <w:rPr>
          <w:rFonts w:ascii="Book Antiqua" w:hAnsi="Book Antiqua" w:cs="Segoe UI"/>
          <w:noProof/>
          <w:color w:val="000000" w:themeColor="text1"/>
          <w:sz w:val="23"/>
          <w:szCs w:val="23"/>
          <w:shd w:val="clear" w:color="auto" w:fill="FFFFFF"/>
        </w:rPr>
        <w:drawing>
          <wp:anchor distT="0" distB="0" distL="114300" distR="114300" simplePos="0" relativeHeight="251670016" behindDoc="0" locked="0" layoutInCell="1" allowOverlap="1" wp14:anchorId="13A63CC4" wp14:editId="3A562818">
            <wp:simplePos x="0" y="0"/>
            <wp:positionH relativeFrom="column">
              <wp:posOffset>5049911</wp:posOffset>
            </wp:positionH>
            <wp:positionV relativeFrom="paragraph">
              <wp:posOffset>152449</wp:posOffset>
            </wp:positionV>
            <wp:extent cx="2073275" cy="2103120"/>
            <wp:effectExtent l="0" t="0" r="317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73275"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CFD5FC" w14:textId="13ACE31D" w:rsidR="008D201E" w:rsidRDefault="008D201E" w:rsidP="00DB3919">
      <w:pPr>
        <w:pStyle w:val="ListParagraph"/>
        <w:numPr>
          <w:ilvl w:val="0"/>
          <w:numId w:val="8"/>
        </w:numPr>
        <w:tabs>
          <w:tab w:val="left" w:pos="2055"/>
        </w:tabs>
        <w:spacing w:after="0" w:line="240" w:lineRule="auto"/>
        <w:jc w:val="both"/>
        <w:rPr>
          <w:rFonts w:ascii="Book Antiqua" w:hAnsi="Book Antiqua" w:cs="Segoe UI"/>
          <w:color w:val="000000" w:themeColor="text1"/>
          <w:sz w:val="23"/>
          <w:szCs w:val="23"/>
          <w:shd w:val="clear" w:color="auto" w:fill="FFFFFF"/>
        </w:rPr>
      </w:pPr>
      <w:r>
        <w:rPr>
          <w:rFonts w:ascii="Book Antiqua" w:hAnsi="Book Antiqua" w:cs="Segoe UI"/>
          <w:color w:val="000000" w:themeColor="text1"/>
          <w:sz w:val="23"/>
          <w:szCs w:val="23"/>
          <w:shd w:val="clear" w:color="auto" w:fill="FFFFFF"/>
        </w:rPr>
        <w:t xml:space="preserve">Commission Meeting: </w:t>
      </w:r>
      <w:hyperlink r:id="rId37" w:history="1">
        <w:r w:rsidRPr="008D201E">
          <w:rPr>
            <w:rStyle w:val="Hyperlink"/>
            <w:rFonts w:ascii="Book Antiqua" w:hAnsi="Book Antiqua" w:cs="Segoe UI"/>
            <w:sz w:val="23"/>
            <w:szCs w:val="23"/>
            <w:shd w:val="clear" w:color="auto" w:fill="FFFFFF"/>
          </w:rPr>
          <w:t>https://www.youtube.com/live/Mw-SXN0YbNc?si=74I1JIvlm1dTT2Mq&amp;t=262</w:t>
        </w:r>
      </w:hyperlink>
    </w:p>
    <w:p w14:paraId="4DB3F09E" w14:textId="579A5C32" w:rsidR="00DE0BB3" w:rsidRDefault="00DE0BB3" w:rsidP="00DB3919">
      <w:pPr>
        <w:pStyle w:val="ListParagraph"/>
        <w:numPr>
          <w:ilvl w:val="0"/>
          <w:numId w:val="8"/>
        </w:numPr>
        <w:tabs>
          <w:tab w:val="left" w:pos="2055"/>
        </w:tabs>
        <w:spacing w:after="0" w:line="240" w:lineRule="auto"/>
        <w:jc w:val="both"/>
        <w:rPr>
          <w:rFonts w:ascii="Book Antiqua" w:hAnsi="Book Antiqua" w:cs="Segoe UI"/>
          <w:color w:val="000000" w:themeColor="text1"/>
          <w:sz w:val="23"/>
          <w:szCs w:val="23"/>
          <w:shd w:val="clear" w:color="auto" w:fill="FFFFFF"/>
        </w:rPr>
      </w:pPr>
      <w:r>
        <w:rPr>
          <w:rFonts w:ascii="Book Antiqua" w:hAnsi="Book Antiqua" w:cs="Segoe UI"/>
          <w:color w:val="000000" w:themeColor="text1"/>
          <w:sz w:val="23"/>
          <w:szCs w:val="23"/>
          <w:shd w:val="clear" w:color="auto" w:fill="FFFFFF"/>
        </w:rPr>
        <w:t xml:space="preserve">Wind Surge: </w:t>
      </w:r>
      <w:hyperlink r:id="rId38" w:history="1">
        <w:r w:rsidRPr="00CD350A">
          <w:rPr>
            <w:rStyle w:val="Hyperlink"/>
            <w:rFonts w:ascii="Book Antiqua" w:hAnsi="Book Antiqua" w:cs="Segoe UI"/>
            <w:sz w:val="23"/>
            <w:szCs w:val="23"/>
            <w:shd w:val="clear" w:color="auto" w:fill="FFFFFF"/>
          </w:rPr>
          <w:t>https://www.youtube.com/watch?v=HtJEtj8TSNo</w:t>
        </w:r>
      </w:hyperlink>
    </w:p>
    <w:p w14:paraId="706BF21C" w14:textId="398226EF" w:rsidR="001224D0" w:rsidRPr="00DE0BB3" w:rsidRDefault="00DE0BB3" w:rsidP="00DB3919">
      <w:pPr>
        <w:pStyle w:val="ListParagraph"/>
        <w:numPr>
          <w:ilvl w:val="0"/>
          <w:numId w:val="8"/>
        </w:numPr>
        <w:tabs>
          <w:tab w:val="left" w:pos="2055"/>
        </w:tabs>
        <w:spacing w:after="0" w:line="240" w:lineRule="auto"/>
        <w:jc w:val="both"/>
        <w:rPr>
          <w:rFonts w:ascii="Book Antiqua" w:hAnsi="Book Antiqua" w:cs="Segoe UI"/>
          <w:color w:val="000000" w:themeColor="text1"/>
          <w:sz w:val="23"/>
          <w:szCs w:val="23"/>
          <w:shd w:val="clear" w:color="auto" w:fill="FFFFFF"/>
        </w:rPr>
      </w:pPr>
      <w:r>
        <w:rPr>
          <w:rFonts w:ascii="Book Antiqua" w:hAnsi="Book Antiqua" w:cs="Segoe UI"/>
          <w:color w:val="000000" w:themeColor="text1"/>
          <w:sz w:val="23"/>
          <w:szCs w:val="23"/>
          <w:shd w:val="clear" w:color="auto" w:fill="FFFFFF"/>
        </w:rPr>
        <w:t xml:space="preserve">Halloween: </w:t>
      </w:r>
      <w:hyperlink r:id="rId39" w:history="1">
        <w:r w:rsidRPr="00CD350A">
          <w:rPr>
            <w:rStyle w:val="Hyperlink"/>
            <w:rFonts w:ascii="Book Antiqua" w:hAnsi="Book Antiqua" w:cs="Segoe UI"/>
            <w:sz w:val="23"/>
            <w:szCs w:val="23"/>
            <w:shd w:val="clear" w:color="auto" w:fill="FFFFFF"/>
          </w:rPr>
          <w:t>https://www.youtube.com/watch?v=npC0AC9K9V0</w:t>
        </w:r>
      </w:hyperlink>
    </w:p>
    <w:p w14:paraId="1E213836" w14:textId="3EDE9563" w:rsidR="001224D0" w:rsidRDefault="00BE5D51" w:rsidP="001224D0">
      <w:pPr>
        <w:pStyle w:val="ListParagraph"/>
        <w:numPr>
          <w:ilvl w:val="0"/>
          <w:numId w:val="7"/>
        </w:numPr>
        <w:tabs>
          <w:tab w:val="left" w:pos="2055"/>
        </w:tabs>
        <w:spacing w:after="0" w:line="240" w:lineRule="auto"/>
        <w:jc w:val="both"/>
        <w:rPr>
          <w:rFonts w:ascii="Book Antiqua" w:hAnsi="Book Antiqua" w:cs="Segoe UI"/>
          <w:color w:val="000000" w:themeColor="text1"/>
          <w:sz w:val="23"/>
          <w:szCs w:val="23"/>
          <w:shd w:val="clear" w:color="auto" w:fill="FFFFFF"/>
        </w:rPr>
      </w:pPr>
      <w:hyperlink r:id="rId40" w:history="1">
        <w:r w:rsidR="001224D0" w:rsidRPr="00CD350A">
          <w:rPr>
            <w:rStyle w:val="Hyperlink"/>
            <w:rFonts w:ascii="Book Antiqua" w:hAnsi="Book Antiqua" w:cs="Segoe UI"/>
            <w:sz w:val="23"/>
            <w:szCs w:val="23"/>
            <w:shd w:val="clear" w:color="auto" w:fill="FFFFFF"/>
          </w:rPr>
          <w:t>https://www.kwch.com/2023/09/16/sedgwick-countys-civic-ready-alerts-keep-citizens-informed/</w:t>
        </w:r>
      </w:hyperlink>
    </w:p>
    <w:p w14:paraId="270DE017" w14:textId="24E5EDAC" w:rsidR="001224D0" w:rsidRDefault="00BE5D51" w:rsidP="001224D0">
      <w:pPr>
        <w:pStyle w:val="ListParagraph"/>
        <w:numPr>
          <w:ilvl w:val="0"/>
          <w:numId w:val="7"/>
        </w:numPr>
        <w:tabs>
          <w:tab w:val="left" w:pos="2055"/>
        </w:tabs>
        <w:spacing w:after="0" w:line="240" w:lineRule="auto"/>
        <w:jc w:val="both"/>
        <w:rPr>
          <w:rFonts w:ascii="Book Antiqua" w:hAnsi="Book Antiqua" w:cs="Segoe UI"/>
          <w:color w:val="000000" w:themeColor="text1"/>
          <w:sz w:val="23"/>
          <w:szCs w:val="23"/>
          <w:shd w:val="clear" w:color="auto" w:fill="FFFFFF"/>
        </w:rPr>
      </w:pPr>
      <w:hyperlink r:id="rId41" w:history="1">
        <w:r w:rsidR="001224D0" w:rsidRPr="00CD350A">
          <w:rPr>
            <w:rStyle w:val="Hyperlink"/>
            <w:rFonts w:ascii="Book Antiqua" w:hAnsi="Book Antiqua" w:cs="Segoe UI"/>
            <w:sz w:val="23"/>
            <w:szCs w:val="23"/>
            <w:shd w:val="clear" w:color="auto" w:fill="FFFFFF"/>
          </w:rPr>
          <w:t>https://www.ksn.com/news/local/how-to-sign-up-for-civic-alerts-in-sedgwick-county/</w:t>
        </w:r>
      </w:hyperlink>
    </w:p>
    <w:p w14:paraId="7E993025" w14:textId="4D12509D" w:rsidR="001224D0" w:rsidRDefault="00BE5D51" w:rsidP="001224D0">
      <w:pPr>
        <w:pStyle w:val="ListParagraph"/>
        <w:numPr>
          <w:ilvl w:val="0"/>
          <w:numId w:val="7"/>
        </w:numPr>
        <w:tabs>
          <w:tab w:val="left" w:pos="2055"/>
        </w:tabs>
        <w:spacing w:after="0" w:line="240" w:lineRule="auto"/>
        <w:jc w:val="both"/>
        <w:rPr>
          <w:rFonts w:ascii="Book Antiqua" w:hAnsi="Book Antiqua" w:cs="Segoe UI"/>
          <w:color w:val="000000" w:themeColor="text1"/>
          <w:sz w:val="23"/>
          <w:szCs w:val="23"/>
          <w:shd w:val="clear" w:color="auto" w:fill="FFFFFF"/>
        </w:rPr>
      </w:pPr>
      <w:hyperlink r:id="rId42" w:history="1">
        <w:r w:rsidR="001224D0" w:rsidRPr="00CD350A">
          <w:rPr>
            <w:rStyle w:val="Hyperlink"/>
            <w:rFonts w:ascii="Book Antiqua" w:hAnsi="Book Antiqua" w:cs="Segoe UI"/>
            <w:sz w:val="23"/>
            <w:szCs w:val="23"/>
            <w:shd w:val="clear" w:color="auto" w:fill="FFFFFF"/>
          </w:rPr>
          <w:t>https://www.kake.com/story/48177793/sedgwick-county-unveils-free-public-alert-system</w:t>
        </w:r>
      </w:hyperlink>
    </w:p>
    <w:p w14:paraId="6992400A" w14:textId="6E0EE047" w:rsidR="001224D0" w:rsidRPr="001224D0" w:rsidRDefault="00BE5D51" w:rsidP="001224D0">
      <w:pPr>
        <w:pStyle w:val="ListParagraph"/>
        <w:numPr>
          <w:ilvl w:val="0"/>
          <w:numId w:val="7"/>
        </w:numPr>
        <w:tabs>
          <w:tab w:val="left" w:pos="2055"/>
        </w:tabs>
        <w:spacing w:after="0" w:line="240" w:lineRule="auto"/>
        <w:jc w:val="both"/>
        <w:rPr>
          <w:rFonts w:ascii="Book Antiqua" w:hAnsi="Book Antiqua" w:cs="Segoe UI"/>
          <w:color w:val="000000" w:themeColor="text1"/>
          <w:sz w:val="23"/>
          <w:szCs w:val="23"/>
          <w:shd w:val="clear" w:color="auto" w:fill="FFFFFF"/>
        </w:rPr>
      </w:pPr>
      <w:hyperlink r:id="rId43" w:history="1">
        <w:r w:rsidR="001224D0" w:rsidRPr="001224D0">
          <w:rPr>
            <w:rStyle w:val="Hyperlink"/>
            <w:rFonts w:ascii="Book Antiqua" w:hAnsi="Book Antiqua" w:cs="Segoe UI"/>
            <w:sz w:val="23"/>
            <w:szCs w:val="23"/>
            <w:shd w:val="clear" w:color="auto" w:fill="FFFFFF"/>
          </w:rPr>
          <w:t>https://www.derbyinformer.com/news/derby_news/county-unveils-new-public-alert-system/article_96d4cd06-9c08-11ed-84cc-536f53ef74e6.html</w:t>
        </w:r>
      </w:hyperlink>
    </w:p>
    <w:p w14:paraId="2884E66E" w14:textId="77777777" w:rsidR="00221E65" w:rsidRPr="002B26D9" w:rsidRDefault="00221E65" w:rsidP="00DB3919">
      <w:pPr>
        <w:tabs>
          <w:tab w:val="left" w:pos="2055"/>
        </w:tabs>
        <w:spacing w:after="0" w:line="240" w:lineRule="auto"/>
        <w:jc w:val="both"/>
        <w:rPr>
          <w:rFonts w:ascii="Book Antiqua" w:hAnsi="Book Antiqua"/>
          <w:color w:val="000000" w:themeColor="text1"/>
        </w:rPr>
      </w:pPr>
    </w:p>
    <w:p w14:paraId="1E2200D5" w14:textId="0669FA3E" w:rsidR="007D224D" w:rsidRDefault="007D224D" w:rsidP="001A2116">
      <w:pPr>
        <w:tabs>
          <w:tab w:val="left" w:pos="2055"/>
        </w:tabs>
        <w:spacing w:after="0" w:line="240" w:lineRule="auto"/>
        <w:jc w:val="both"/>
        <w:rPr>
          <w:rFonts w:ascii="Book Antiqua" w:hAnsi="Book Antiqua" w:cs="Segoe UI"/>
          <w:b/>
          <w:color w:val="000000" w:themeColor="text1"/>
          <w:sz w:val="28"/>
          <w:szCs w:val="28"/>
          <w:u w:val="single"/>
          <w:shd w:val="clear" w:color="auto" w:fill="FFFFFF"/>
        </w:rPr>
      </w:pPr>
    </w:p>
    <w:p w14:paraId="552A93CB" w14:textId="00FDA7FB" w:rsidR="005A5277" w:rsidRPr="002B26D9" w:rsidRDefault="00DE0BB3" w:rsidP="001A2116">
      <w:pPr>
        <w:tabs>
          <w:tab w:val="left" w:pos="2055"/>
        </w:tabs>
        <w:spacing w:after="0" w:line="240" w:lineRule="auto"/>
        <w:jc w:val="both"/>
        <w:rPr>
          <w:rFonts w:ascii="Book Antiqua" w:hAnsi="Book Antiqua" w:cs="Segoe UI"/>
          <w:b/>
          <w:color w:val="000000" w:themeColor="text1"/>
          <w:sz w:val="28"/>
          <w:szCs w:val="28"/>
          <w:u w:val="single"/>
          <w:shd w:val="clear" w:color="auto" w:fill="FFFFFF"/>
        </w:rPr>
      </w:pPr>
      <w:r>
        <w:rPr>
          <w:rFonts w:ascii="Book Antiqua" w:hAnsi="Book Antiqua" w:cs="Segoe UI"/>
          <w:b/>
          <w:color w:val="000000" w:themeColor="text1"/>
          <w:sz w:val="28"/>
          <w:szCs w:val="28"/>
          <w:u w:val="single"/>
          <w:shd w:val="clear" w:color="auto" w:fill="FFFFFF"/>
        </w:rPr>
        <w:t>Outdoor Warning Capital Improvement Project 2023-2028</w:t>
      </w:r>
    </w:p>
    <w:p w14:paraId="1CEE4561" w14:textId="1E02241A" w:rsidR="007D224D" w:rsidRDefault="007D224D" w:rsidP="00CD3443">
      <w:pPr>
        <w:spacing w:after="0" w:line="240" w:lineRule="auto"/>
        <w:jc w:val="both"/>
        <w:rPr>
          <w:rFonts w:ascii="Book Antiqua" w:eastAsia="Calibri" w:hAnsi="Book Antiqua" w:cs="Calibri"/>
        </w:rPr>
      </w:pPr>
      <w:r w:rsidRPr="007D224D">
        <w:rPr>
          <w:rFonts w:ascii="Book Antiqua" w:eastAsia="Calibri" w:hAnsi="Book Antiqua" w:cs="Calibri"/>
        </w:rPr>
        <w:lastRenderedPageBreak/>
        <w:t>As you may know, a decade ago, the County inherited all of the aged outdoor warning sirens from every city and jurisdiction within the county, as well as parts of Mulvane in Sumner County</w:t>
      </w:r>
      <w:r>
        <w:rPr>
          <w:rFonts w:ascii="Book Antiqua" w:eastAsia="Calibri" w:hAnsi="Book Antiqua" w:cs="Calibri"/>
        </w:rPr>
        <w:t xml:space="preserve"> in an effort to standardize our alerting method and provide selective warning along-side the National Weather Service</w:t>
      </w:r>
      <w:r w:rsidRPr="007D224D">
        <w:rPr>
          <w:rFonts w:ascii="Book Antiqua" w:eastAsia="Calibri" w:hAnsi="Book Antiqua" w:cs="Calibri"/>
        </w:rPr>
        <w:t xml:space="preserve">. Prior to 2012, each city ensured siren coverage within their own boundaries. The sirens, as they exist today, were never designed to work as one comprehensive system. </w:t>
      </w:r>
      <w:r>
        <w:rPr>
          <w:rFonts w:ascii="Book Antiqua" w:eastAsia="Calibri" w:hAnsi="Book Antiqua" w:cs="Calibri"/>
        </w:rPr>
        <w:t>The system as it exists today is more haphazardly</w:t>
      </w:r>
      <w:r w:rsidRPr="007D224D">
        <w:rPr>
          <w:rFonts w:ascii="Book Antiqua" w:eastAsia="Calibri" w:hAnsi="Book Antiqua" w:cs="Calibri"/>
        </w:rPr>
        <w:t xml:space="preserve"> piecemealed together than it is a cohesive unit.</w:t>
      </w:r>
      <w:r>
        <w:rPr>
          <w:rFonts w:ascii="Book Antiqua" w:eastAsia="Calibri" w:hAnsi="Book Antiqua" w:cs="Calibri"/>
        </w:rPr>
        <w:t xml:space="preserve"> We have equipment as with install dates of 1953 up to 2023.</w:t>
      </w:r>
      <w:r w:rsidRPr="007D224D">
        <w:rPr>
          <w:rFonts w:ascii="Book Antiqua" w:eastAsia="Calibri" w:hAnsi="Book Antiqua" w:cs="Calibri"/>
        </w:rPr>
        <w:t xml:space="preserve"> The 2012 effort to consolidate the various siren makes/models under one software was good in theory, but has not served us in a manner we can accept nor afford.</w:t>
      </w:r>
    </w:p>
    <w:p w14:paraId="1E050899" w14:textId="77777777" w:rsidR="007D224D" w:rsidRDefault="007D224D" w:rsidP="00CD3443">
      <w:pPr>
        <w:spacing w:after="0" w:line="240" w:lineRule="auto"/>
        <w:jc w:val="both"/>
        <w:rPr>
          <w:rFonts w:ascii="Book Antiqua" w:eastAsia="Calibri" w:hAnsi="Book Antiqua" w:cs="Calibri"/>
        </w:rPr>
      </w:pPr>
    </w:p>
    <w:p w14:paraId="434E7482" w14:textId="105A5890" w:rsidR="00CD3443" w:rsidRPr="00CD3443" w:rsidRDefault="00CD3443" w:rsidP="00CD3443">
      <w:pPr>
        <w:spacing w:after="0" w:line="240" w:lineRule="auto"/>
        <w:jc w:val="both"/>
        <w:rPr>
          <w:rFonts w:ascii="Book Antiqua" w:eastAsia="Calibri" w:hAnsi="Book Antiqua" w:cs="Calibri"/>
        </w:rPr>
      </w:pPr>
      <w:r>
        <w:rPr>
          <w:rFonts w:ascii="Book Antiqua" w:eastAsia="Calibri" w:hAnsi="Book Antiqua" w:cs="Calibri"/>
          <w:noProof/>
        </w:rPr>
        <w:drawing>
          <wp:anchor distT="0" distB="0" distL="114300" distR="114300" simplePos="0" relativeHeight="251668992" behindDoc="0" locked="0" layoutInCell="1" allowOverlap="1" wp14:anchorId="4758F2A5" wp14:editId="634894BC">
            <wp:simplePos x="0" y="0"/>
            <wp:positionH relativeFrom="column">
              <wp:posOffset>2828290</wp:posOffset>
            </wp:positionH>
            <wp:positionV relativeFrom="paragraph">
              <wp:posOffset>449580</wp:posOffset>
            </wp:positionV>
            <wp:extent cx="4359275" cy="3601085"/>
            <wp:effectExtent l="0" t="0" r="317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9275" cy="3601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3443">
        <w:rPr>
          <w:rFonts w:ascii="Book Antiqua" w:eastAsia="Calibri" w:hAnsi="Book Antiqua" w:cs="Calibri"/>
        </w:rPr>
        <w:t xml:space="preserve">As part of a 6-year, $3.8 million capital improvement </w:t>
      </w:r>
      <w:r w:rsidR="007D224D" w:rsidRPr="00CD3443">
        <w:rPr>
          <w:rFonts w:ascii="Book Antiqua" w:eastAsia="Calibri" w:hAnsi="Book Antiqua" w:cs="Calibri"/>
        </w:rPr>
        <w:t>project (</w:t>
      </w:r>
      <w:r w:rsidRPr="00CD3443">
        <w:rPr>
          <w:rFonts w:ascii="Book Antiqua" w:eastAsia="Calibri" w:hAnsi="Book Antiqua" w:cs="Calibri"/>
        </w:rPr>
        <w:t xml:space="preserve">CIP) approved by the County Commission, Emergency Management will be replacing or refurbishing 100% of the county’s outdoor warning system.  This large project will be tackled year-to-year, by zone, and community by community. </w:t>
      </w:r>
      <w:r>
        <w:rPr>
          <w:rFonts w:ascii="Book Antiqua" w:eastAsia="Calibri" w:hAnsi="Book Antiqua" w:cs="Calibri"/>
        </w:rPr>
        <w:t xml:space="preserve">In November of 2023, sirens in the cities of Clearwater, Garden Plain, Viola, Colwich, </w:t>
      </w:r>
      <w:proofErr w:type="spellStart"/>
      <w:r>
        <w:rPr>
          <w:rFonts w:ascii="Book Antiqua" w:eastAsia="Calibri" w:hAnsi="Book Antiqua" w:cs="Calibri"/>
        </w:rPr>
        <w:t>Furley</w:t>
      </w:r>
      <w:proofErr w:type="spellEnd"/>
      <w:r>
        <w:rPr>
          <w:rFonts w:ascii="Book Antiqua" w:eastAsia="Calibri" w:hAnsi="Book Antiqua" w:cs="Calibri"/>
        </w:rPr>
        <w:t xml:space="preserve"> and areas in the western side of the county all received new sirens. </w:t>
      </w:r>
      <w:r w:rsidRPr="00CD3443">
        <w:rPr>
          <w:rFonts w:ascii="Book Antiqua" w:eastAsia="Calibri" w:hAnsi="Book Antiqua" w:cs="Calibri"/>
        </w:rPr>
        <w:t>In 2024, the cities of Mulvane, Derby, and areas of the County east of McConnell AFB will receive new outdoor warning sirens. The project will not only replace existing sirens but also expand coverage to under-served areas</w:t>
      </w:r>
      <w:r>
        <w:rPr>
          <w:rFonts w:ascii="Book Antiqua" w:eastAsia="Calibri" w:hAnsi="Book Antiqua" w:cs="Calibri"/>
        </w:rPr>
        <w:t xml:space="preserve"> of the county</w:t>
      </w:r>
      <w:r w:rsidRPr="00CD3443">
        <w:rPr>
          <w:rFonts w:ascii="Book Antiqua" w:eastAsia="Calibri" w:hAnsi="Book Antiqua" w:cs="Calibri"/>
        </w:rPr>
        <w:t xml:space="preserve">. This project will also include removal of the old existing equipment. Installations are not yet scheduled for 2024, however PO’s will go out in Jan/Feb of the </w:t>
      </w:r>
      <w:proofErr w:type="gramStart"/>
      <w:r w:rsidRPr="00CD3443">
        <w:rPr>
          <w:rFonts w:ascii="Book Antiqua" w:eastAsia="Calibri" w:hAnsi="Book Antiqua" w:cs="Calibri"/>
        </w:rPr>
        <w:t>new year</w:t>
      </w:r>
      <w:proofErr w:type="gramEnd"/>
      <w:r w:rsidRPr="00CD3443">
        <w:rPr>
          <w:rFonts w:ascii="Book Antiqua" w:eastAsia="Calibri" w:hAnsi="Book Antiqua" w:cs="Calibri"/>
        </w:rPr>
        <w:t>. We typically This</w:t>
      </w:r>
      <w:r>
        <w:rPr>
          <w:rFonts w:ascii="Book Antiqua" w:eastAsia="Calibri" w:hAnsi="Book Antiqua" w:cs="Calibri"/>
        </w:rPr>
        <w:t xml:space="preserve"> green</w:t>
      </w:r>
      <w:r w:rsidRPr="00CD3443">
        <w:rPr>
          <w:rFonts w:ascii="Book Antiqua" w:eastAsia="Calibri" w:hAnsi="Book Antiqua" w:cs="Calibri"/>
        </w:rPr>
        <w:t xml:space="preserve"> project comes with </w:t>
      </w:r>
      <w:r>
        <w:rPr>
          <w:rFonts w:ascii="Book Antiqua" w:eastAsia="Calibri" w:hAnsi="Book Antiqua" w:cs="Calibri"/>
        </w:rPr>
        <w:t>brand new solar-powered</w:t>
      </w:r>
      <w:r w:rsidRPr="00CD3443">
        <w:rPr>
          <w:rFonts w:ascii="Book Antiqua" w:eastAsia="Calibri" w:hAnsi="Book Antiqua" w:cs="Calibri"/>
        </w:rPr>
        <w:t xml:space="preserve"> Federal Signal 508 mechanical rotating sirens and the refurbishment of existing Federal Signal 2001 mechanical rotating models. Th</w:t>
      </w:r>
      <w:r>
        <w:rPr>
          <w:rFonts w:ascii="Book Antiqua" w:eastAsia="Calibri" w:hAnsi="Book Antiqua" w:cs="Calibri"/>
        </w:rPr>
        <w:t>ese two model sirens are</w:t>
      </w:r>
      <w:r w:rsidRPr="00CD3443">
        <w:rPr>
          <w:rFonts w:ascii="Book Antiqua" w:eastAsia="Calibri" w:hAnsi="Book Antiqua" w:cs="Calibri"/>
        </w:rPr>
        <w:t xml:space="preserve"> considered the industry standard</w:t>
      </w:r>
      <w:r>
        <w:rPr>
          <w:rFonts w:ascii="Book Antiqua" w:eastAsia="Calibri" w:hAnsi="Book Antiqua" w:cs="Calibri"/>
        </w:rPr>
        <w:t xml:space="preserve"> in terms of outdoor warning equipment</w:t>
      </w:r>
      <w:r w:rsidRPr="00CD3443">
        <w:rPr>
          <w:rFonts w:ascii="Book Antiqua" w:eastAsia="Calibri" w:hAnsi="Book Antiqua" w:cs="Calibri"/>
        </w:rPr>
        <w:t xml:space="preserve">. </w:t>
      </w:r>
    </w:p>
    <w:p w14:paraId="33D87732" w14:textId="0734C6F7" w:rsidR="00CD3443" w:rsidRPr="00CD3443" w:rsidRDefault="00CD3443" w:rsidP="00CD3443">
      <w:pPr>
        <w:spacing w:after="0" w:line="240" w:lineRule="auto"/>
        <w:rPr>
          <w:rFonts w:ascii="Book Antiqua" w:eastAsia="Calibri" w:hAnsi="Book Antiqua" w:cs="Calibri"/>
        </w:rPr>
      </w:pPr>
    </w:p>
    <w:p w14:paraId="3FFBD0F5" w14:textId="756055A7" w:rsidR="00CD3443" w:rsidRPr="00CD3443" w:rsidRDefault="00CD3443" w:rsidP="00CD3443">
      <w:pPr>
        <w:spacing w:after="0" w:line="240" w:lineRule="auto"/>
        <w:jc w:val="both"/>
        <w:rPr>
          <w:rFonts w:ascii="Book Antiqua" w:eastAsia="Calibri" w:hAnsi="Book Antiqua" w:cs="Calibri"/>
        </w:rPr>
      </w:pPr>
      <w:r w:rsidRPr="00CD3443">
        <w:rPr>
          <w:rFonts w:ascii="Book Antiqua" w:eastAsia="Calibri" w:hAnsi="Book Antiqua" w:cs="Calibri"/>
        </w:rPr>
        <w:t>This new CIP gave us the opportunity to build a data-driven solution for one county-wide master-planned siren system to cover 98% of populated areas. Th</w:t>
      </w:r>
      <w:r w:rsidR="007D224D">
        <w:rPr>
          <w:rFonts w:ascii="Book Antiqua" w:eastAsia="Calibri" w:hAnsi="Book Antiqua" w:cs="Calibri"/>
        </w:rPr>
        <w:t>e above</w:t>
      </w:r>
      <w:r w:rsidRPr="00CD3443">
        <w:rPr>
          <w:rFonts w:ascii="Book Antiqua" w:eastAsia="Calibri" w:hAnsi="Book Antiqua" w:cs="Calibri"/>
        </w:rPr>
        <w:t xml:space="preserve"> map and associated pins is the result of a </w:t>
      </w:r>
      <w:proofErr w:type="spellStart"/>
      <w:r w:rsidRPr="00CD3443">
        <w:rPr>
          <w:rFonts w:ascii="Book Antiqua" w:eastAsia="Calibri" w:hAnsi="Book Antiqua" w:cs="Calibri"/>
        </w:rPr>
        <w:t>SoundPlan</w:t>
      </w:r>
      <w:proofErr w:type="spellEnd"/>
      <w:r w:rsidRPr="00CD3443">
        <w:rPr>
          <w:rFonts w:ascii="Book Antiqua" w:eastAsia="Calibri" w:hAnsi="Book Antiqua" w:cs="Calibri"/>
        </w:rPr>
        <w:t xml:space="preserve"> </w:t>
      </w:r>
      <w:r w:rsidR="007D224D">
        <w:rPr>
          <w:rFonts w:ascii="Book Antiqua" w:eastAsia="Calibri" w:hAnsi="Book Antiqua" w:cs="Calibri"/>
        </w:rPr>
        <w:t>s</w:t>
      </w:r>
      <w:r w:rsidRPr="00CD3443">
        <w:rPr>
          <w:rFonts w:ascii="Book Antiqua" w:eastAsia="Calibri" w:hAnsi="Book Antiqua" w:cs="Calibri"/>
        </w:rPr>
        <w:t xml:space="preserve">tudy we conducted to determine the best possible placement for outdoor warning sirens. </w:t>
      </w:r>
      <w:proofErr w:type="spellStart"/>
      <w:r w:rsidRPr="00CD3443">
        <w:rPr>
          <w:rFonts w:ascii="Book Antiqua" w:eastAsia="Calibri" w:hAnsi="Book Antiqua" w:cs="Calibri"/>
        </w:rPr>
        <w:t>SoundPlan</w:t>
      </w:r>
      <w:proofErr w:type="spellEnd"/>
      <w:r w:rsidRPr="00CD3443">
        <w:rPr>
          <w:rFonts w:ascii="Book Antiqua" w:eastAsia="Calibri" w:hAnsi="Book Antiqua" w:cs="Calibri"/>
        </w:rPr>
        <w:t xml:space="preserve"> is a powerful acoustic modeling software that allows us to visualize the effects of sound traveling through air and space. There is no industry standard by which to follow for the design, installation, or implementation of an outdoor warning system, however, FEMA references an outdoor warning study that it take</w:t>
      </w:r>
      <w:r w:rsidR="007D224D">
        <w:rPr>
          <w:rFonts w:ascii="Book Antiqua" w:eastAsia="Calibri" w:hAnsi="Book Antiqua" w:cs="Calibri"/>
        </w:rPr>
        <w:t>s</w:t>
      </w:r>
      <w:r w:rsidRPr="00CD3443">
        <w:rPr>
          <w:rFonts w:ascii="Book Antiqua" w:eastAsia="Calibri" w:hAnsi="Book Antiqua" w:cs="Calibri"/>
        </w:rPr>
        <w:t xml:space="preserve"> 70-</w:t>
      </w:r>
      <w:proofErr w:type="gramStart"/>
      <w:r w:rsidRPr="00CD3443">
        <w:rPr>
          <w:rFonts w:ascii="Book Antiqua" w:eastAsia="Calibri" w:hAnsi="Book Antiqua" w:cs="Calibri"/>
        </w:rPr>
        <w:t>decibels(</w:t>
      </w:r>
      <w:proofErr w:type="spellStart"/>
      <w:proofErr w:type="gramEnd"/>
      <w:r w:rsidRPr="00CD3443">
        <w:rPr>
          <w:rFonts w:ascii="Book Antiqua" w:eastAsia="Calibri" w:hAnsi="Book Antiqua" w:cs="Calibri"/>
        </w:rPr>
        <w:t>dbs</w:t>
      </w:r>
      <w:proofErr w:type="spellEnd"/>
      <w:r w:rsidRPr="00CD3443">
        <w:rPr>
          <w:rFonts w:ascii="Book Antiqua" w:eastAsia="Calibri" w:hAnsi="Book Antiqua" w:cs="Calibri"/>
        </w:rPr>
        <w:t>) to draw someone’s attention away from whatever they’re doing. So</w:t>
      </w:r>
      <w:r w:rsidR="007D224D">
        <w:rPr>
          <w:rFonts w:ascii="Book Antiqua" w:eastAsia="Calibri" w:hAnsi="Book Antiqua" w:cs="Calibri"/>
        </w:rPr>
        <w:t>,</w:t>
      </w:r>
      <w:r w:rsidRPr="00CD3443">
        <w:rPr>
          <w:rFonts w:ascii="Book Antiqua" w:eastAsia="Calibri" w:hAnsi="Book Antiqua" w:cs="Calibri"/>
        </w:rPr>
        <w:t xml:space="preserve"> our minimum target within the </w:t>
      </w:r>
      <w:proofErr w:type="spellStart"/>
      <w:r w:rsidRPr="00CD3443">
        <w:rPr>
          <w:rFonts w:ascii="Book Antiqua" w:eastAsia="Calibri" w:hAnsi="Book Antiqua" w:cs="Calibri"/>
        </w:rPr>
        <w:t>SoundPlan</w:t>
      </w:r>
      <w:proofErr w:type="spellEnd"/>
      <w:r w:rsidRPr="00CD3443">
        <w:rPr>
          <w:rFonts w:ascii="Book Antiqua" w:eastAsia="Calibri" w:hAnsi="Book Antiqua" w:cs="Calibri"/>
        </w:rPr>
        <w:t xml:space="preserve"> is 70dbs. FEMA also recommends the sound from the siren reside in the </w:t>
      </w:r>
      <w:proofErr w:type="gramStart"/>
      <w:r w:rsidRPr="00CD3443">
        <w:rPr>
          <w:rFonts w:ascii="Book Antiqua" w:eastAsia="Calibri" w:hAnsi="Book Antiqua" w:cs="Calibri"/>
        </w:rPr>
        <w:t>500Mhz</w:t>
      </w:r>
      <w:proofErr w:type="gramEnd"/>
      <w:r w:rsidRPr="00CD3443">
        <w:rPr>
          <w:rFonts w:ascii="Book Antiqua" w:eastAsia="Calibri" w:hAnsi="Book Antiqua" w:cs="Calibri"/>
        </w:rPr>
        <w:t xml:space="preserve"> range as it tends to carry farther than a higher pitch. With the inputs set for 500MHz to achieve 70dbs, </w:t>
      </w:r>
      <w:proofErr w:type="spellStart"/>
      <w:r w:rsidRPr="00CD3443">
        <w:rPr>
          <w:rFonts w:ascii="Book Antiqua" w:eastAsia="Calibri" w:hAnsi="Book Antiqua" w:cs="Calibri"/>
        </w:rPr>
        <w:t>SoundPlan</w:t>
      </w:r>
      <w:proofErr w:type="spellEnd"/>
      <w:r w:rsidRPr="00CD3443">
        <w:rPr>
          <w:rFonts w:ascii="Book Antiqua" w:eastAsia="Calibri" w:hAnsi="Book Antiqua" w:cs="Calibri"/>
        </w:rPr>
        <w:t xml:space="preserve"> provided an output of the best possible locations based on maximizing populated areas and </w:t>
      </w:r>
      <w:r w:rsidR="007D224D" w:rsidRPr="00CD3443">
        <w:rPr>
          <w:rFonts w:ascii="Book Antiqua" w:eastAsia="Calibri" w:hAnsi="Book Antiqua" w:cs="Calibri"/>
        </w:rPr>
        <w:t>considering</w:t>
      </w:r>
      <w:r w:rsidRPr="00CD3443">
        <w:rPr>
          <w:rFonts w:ascii="Book Antiqua" w:eastAsia="Calibri" w:hAnsi="Book Antiqua" w:cs="Calibri"/>
        </w:rPr>
        <w:t xml:space="preserve"> sound barriers such as topography, highway noise, tree &amp; building height, industrial noise and more. </w:t>
      </w:r>
    </w:p>
    <w:p w14:paraId="3A8C0BDD" w14:textId="77777777" w:rsidR="00CD3443" w:rsidRPr="00CD3443" w:rsidRDefault="00CD3443" w:rsidP="00CD3443">
      <w:pPr>
        <w:spacing w:after="0" w:line="240" w:lineRule="auto"/>
        <w:rPr>
          <w:rFonts w:ascii="Book Antiqua" w:eastAsia="Calibri" w:hAnsi="Book Antiqua" w:cs="Calibri"/>
        </w:rPr>
      </w:pPr>
    </w:p>
    <w:p w14:paraId="5E607F85" w14:textId="52CE61EB" w:rsidR="007D224D" w:rsidRPr="00B57E7A" w:rsidRDefault="007D224D" w:rsidP="00B57E7A">
      <w:pPr>
        <w:spacing w:after="0" w:line="240" w:lineRule="auto"/>
        <w:rPr>
          <w:rFonts w:ascii="Book Antiqua" w:eastAsia="Calibri" w:hAnsi="Book Antiqua" w:cs="Calibri"/>
        </w:rPr>
      </w:pPr>
      <w:r>
        <w:rPr>
          <w:rFonts w:ascii="Book Antiqua" w:eastAsia="Calibri" w:hAnsi="Book Antiqua" w:cs="Calibri"/>
        </w:rPr>
        <w:t xml:space="preserve">This is a large and widely impactful project, that when finished, will be heard by over ½ million people. </w:t>
      </w:r>
    </w:p>
    <w:p w14:paraId="5437881E" w14:textId="5625FE50" w:rsidR="0074074A" w:rsidRPr="00D25192" w:rsidRDefault="006617D8" w:rsidP="00D25192">
      <w:pPr>
        <w:pStyle w:val="Title"/>
      </w:pPr>
      <w:r w:rsidRPr="00AF5634">
        <w:rPr>
          <w:rStyle w:val="BookTitle"/>
          <w:b w:val="0"/>
          <w:bCs w:val="0"/>
          <w:smallCaps w:val="0"/>
        </w:rPr>
        <w:lastRenderedPageBreak/>
        <w:t>Exercises</w:t>
      </w:r>
    </w:p>
    <w:p w14:paraId="421EE3F2" w14:textId="71C66D65" w:rsidR="002638E9" w:rsidRDefault="002638E9" w:rsidP="001D65F5">
      <w:pPr>
        <w:spacing w:after="0" w:line="240" w:lineRule="auto"/>
        <w:jc w:val="both"/>
        <w:rPr>
          <w:rFonts w:ascii="Book Antiqua" w:hAnsi="Book Antiqua" w:cs="Times New Roman"/>
          <w:b/>
          <w:bCs/>
          <w:color w:val="000000" w:themeColor="text1"/>
          <w:sz w:val="28"/>
          <w:szCs w:val="28"/>
          <w:u w:val="single"/>
        </w:rPr>
      </w:pPr>
      <w:bookmarkStart w:id="1" w:name="_Hlk91658764"/>
      <w:r w:rsidRPr="008E0845">
        <w:rPr>
          <w:rFonts w:ascii="Book Antiqua" w:hAnsi="Book Antiqua" w:cs="Times New Roman"/>
          <w:b/>
          <w:bCs/>
          <w:color w:val="000000" w:themeColor="text1"/>
          <w:sz w:val="28"/>
          <w:szCs w:val="28"/>
          <w:u w:val="single"/>
        </w:rPr>
        <w:t xml:space="preserve">U.S. </w:t>
      </w:r>
      <w:proofErr w:type="spellStart"/>
      <w:r w:rsidRPr="008E0845">
        <w:rPr>
          <w:rFonts w:ascii="Book Antiqua" w:hAnsi="Book Antiqua" w:cs="Times New Roman"/>
          <w:b/>
          <w:bCs/>
          <w:color w:val="000000" w:themeColor="text1"/>
          <w:sz w:val="28"/>
          <w:szCs w:val="28"/>
          <w:u w:val="single"/>
        </w:rPr>
        <w:t>ArmyNorth</w:t>
      </w:r>
      <w:proofErr w:type="spellEnd"/>
      <w:r w:rsidRPr="008E0845">
        <w:rPr>
          <w:rFonts w:ascii="Book Antiqua" w:hAnsi="Book Antiqua" w:cs="Times New Roman"/>
          <w:b/>
          <w:bCs/>
          <w:color w:val="000000" w:themeColor="text1"/>
          <w:sz w:val="28"/>
          <w:szCs w:val="28"/>
          <w:u w:val="single"/>
        </w:rPr>
        <w:t xml:space="preserve"> Full-Scale Exercise</w:t>
      </w:r>
    </w:p>
    <w:p w14:paraId="31F9F505" w14:textId="4E25160D" w:rsidR="002638E9" w:rsidRPr="008E0845" w:rsidRDefault="008E0845" w:rsidP="001D65F5">
      <w:pPr>
        <w:spacing w:after="0" w:line="240" w:lineRule="auto"/>
        <w:jc w:val="both"/>
        <w:rPr>
          <w:rFonts w:ascii="Book Antiqua" w:hAnsi="Book Antiqua" w:cs="Times New Roman"/>
          <w:bCs/>
          <w:color w:val="000000" w:themeColor="text1"/>
        </w:rPr>
      </w:pPr>
      <w:r w:rsidRPr="008E0845">
        <w:rPr>
          <w:rFonts w:ascii="Book Antiqua" w:hAnsi="Book Antiqua" w:cs="Times New Roman"/>
          <w:bCs/>
          <w:noProof/>
          <w:color w:val="000000" w:themeColor="text1"/>
        </w:rPr>
        <w:drawing>
          <wp:anchor distT="0" distB="0" distL="114300" distR="114300" simplePos="0" relativeHeight="251684352" behindDoc="0" locked="0" layoutInCell="1" allowOverlap="1" wp14:anchorId="5B709499" wp14:editId="0090A6DE">
            <wp:simplePos x="0" y="0"/>
            <wp:positionH relativeFrom="margin">
              <wp:posOffset>5231130</wp:posOffset>
            </wp:positionH>
            <wp:positionV relativeFrom="margin">
              <wp:posOffset>1457960</wp:posOffset>
            </wp:positionV>
            <wp:extent cx="1971675" cy="1477645"/>
            <wp:effectExtent l="0" t="0" r="9525" b="8255"/>
            <wp:wrapSquare wrapText="bothSides"/>
            <wp:docPr id="38" name="Picture 38" descr="S:\Trainings-Exercises-Presentations\2023 73rd CST full scale exercise\20230726_Sedgwick_Zoo_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rainings-Exercises-Presentations\2023 73rd CST full scale exercise\20230726_Sedgwick_Zoo_70.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71675" cy="1477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3CDC">
        <w:rPr>
          <w:rFonts w:ascii="Book Antiqua" w:hAnsi="Book Antiqua" w:cs="Times New Roman"/>
          <w:bCs/>
          <w:noProof/>
          <w:color w:val="000000" w:themeColor="text1"/>
        </w:rPr>
        <w:drawing>
          <wp:anchor distT="0" distB="0" distL="114300" distR="114300" simplePos="0" relativeHeight="251683328" behindDoc="0" locked="0" layoutInCell="1" allowOverlap="1" wp14:anchorId="3F8D25BC" wp14:editId="5DC172D9">
            <wp:simplePos x="0" y="0"/>
            <wp:positionH relativeFrom="margin">
              <wp:posOffset>-47625</wp:posOffset>
            </wp:positionH>
            <wp:positionV relativeFrom="margin">
              <wp:posOffset>1459865</wp:posOffset>
            </wp:positionV>
            <wp:extent cx="2133600" cy="1599565"/>
            <wp:effectExtent l="0" t="0" r="0" b="635"/>
            <wp:wrapSquare wrapText="bothSides"/>
            <wp:docPr id="8" name="Picture 8" descr="S:\Trainings-Exercises-Presentations\2023 73rd CST full scale exercise\20230727_73rd(KS)_Hartman_Arena_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ainings-Exercises-Presentations\2023 73rd CST full scale exercise\20230727_73rd(KS)_Hartman_Arena_04.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33600" cy="159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409" w:rsidRPr="00007B49">
        <w:rPr>
          <w:rFonts w:ascii="Book Antiqua" w:hAnsi="Book Antiqua" w:cs="Times New Roman"/>
          <w:bCs/>
          <w:color w:val="000000" w:themeColor="text1"/>
        </w:rPr>
        <w:t xml:space="preserve">On July 25 and 27 </w:t>
      </w:r>
      <w:r w:rsidR="00007B49" w:rsidRPr="00007B49">
        <w:rPr>
          <w:rFonts w:ascii="Book Antiqua" w:hAnsi="Book Antiqua" w:cs="Times New Roman"/>
          <w:bCs/>
          <w:color w:val="000000" w:themeColor="text1"/>
        </w:rPr>
        <w:t>Sedgwick County jurisdictional responders participated in two full-scale exercises with the US Army North-Bravo Team.  These exercises focused reinforcing response tactics and relationships between Sedgwick County first responders and the 73</w:t>
      </w:r>
      <w:r w:rsidR="00007B49" w:rsidRPr="00007B49">
        <w:rPr>
          <w:rFonts w:ascii="Book Antiqua" w:hAnsi="Book Antiqua" w:cs="Times New Roman"/>
          <w:bCs/>
          <w:color w:val="000000" w:themeColor="text1"/>
          <w:vertAlign w:val="superscript"/>
        </w:rPr>
        <w:t>rd</w:t>
      </w:r>
      <w:r w:rsidR="00007B49" w:rsidRPr="00007B49">
        <w:rPr>
          <w:rFonts w:ascii="Book Antiqua" w:hAnsi="Book Antiqua" w:cs="Times New Roman"/>
          <w:bCs/>
          <w:color w:val="000000" w:themeColor="text1"/>
        </w:rPr>
        <w:t xml:space="preserve"> Civil Support Team.  Sedgwick County Emergency Management worked closely with ARNORTH in the design and control of the two exercises.  The first exercise was an overnight exercise hosted at the Sedgwick County Zoo. </w:t>
      </w:r>
      <w:r w:rsidR="00007B49">
        <w:rPr>
          <w:rFonts w:ascii="Book Antiqua" w:hAnsi="Book Antiqua" w:cs="Times New Roman"/>
          <w:bCs/>
          <w:color w:val="000000" w:themeColor="text1"/>
        </w:rPr>
        <w:t xml:space="preserve">The scenario was simulating a suspicious device thought to contain a hazardous material that needed additional assets to identify and mitigate the effects of the material. The second exercise was held at Hartman Arena and involved a simulated suspicious package thought </w:t>
      </w:r>
      <w:r>
        <w:rPr>
          <w:rFonts w:ascii="Book Antiqua" w:hAnsi="Book Antiqua" w:cs="Times New Roman"/>
          <w:bCs/>
          <w:color w:val="000000" w:themeColor="text1"/>
        </w:rPr>
        <w:t xml:space="preserve">to be explosive.  </w:t>
      </w:r>
      <w:r w:rsidR="00007B49">
        <w:rPr>
          <w:rFonts w:ascii="Book Antiqua" w:hAnsi="Book Antiqua" w:cs="Times New Roman"/>
          <w:bCs/>
          <w:color w:val="000000" w:themeColor="text1"/>
        </w:rPr>
        <w:t xml:space="preserve">Both exercises identified several area of strengths as well as some areas for improvement between all partner agencies.  </w:t>
      </w:r>
    </w:p>
    <w:p w14:paraId="1D49A8A3" w14:textId="0C477685" w:rsidR="008E0845" w:rsidRDefault="008E0845" w:rsidP="001D65F5">
      <w:pPr>
        <w:spacing w:after="0" w:line="240" w:lineRule="auto"/>
        <w:jc w:val="both"/>
        <w:rPr>
          <w:rFonts w:ascii="Book Antiqua" w:hAnsi="Book Antiqua" w:cs="Times New Roman"/>
          <w:b/>
          <w:bCs/>
          <w:color w:val="000000" w:themeColor="text1"/>
          <w:sz w:val="28"/>
          <w:szCs w:val="28"/>
          <w:u w:val="single"/>
        </w:rPr>
      </w:pPr>
    </w:p>
    <w:p w14:paraId="3A55AC51" w14:textId="2466F820" w:rsidR="001D65F5" w:rsidRDefault="00B57E7A" w:rsidP="001D65F5">
      <w:pPr>
        <w:spacing w:after="0" w:line="240" w:lineRule="auto"/>
        <w:jc w:val="both"/>
        <w:rPr>
          <w:rFonts w:ascii="Book Antiqua" w:hAnsi="Book Antiqua" w:cs="Times New Roman"/>
          <w:b/>
          <w:bCs/>
          <w:color w:val="000000" w:themeColor="text1"/>
          <w:sz w:val="28"/>
          <w:szCs w:val="28"/>
          <w:u w:val="single"/>
        </w:rPr>
      </w:pPr>
      <w:r>
        <w:rPr>
          <w:rFonts w:ascii="Book Antiqua" w:hAnsi="Book Antiqua" w:cs="Times New Roman"/>
          <w:b/>
          <w:bCs/>
          <w:color w:val="000000" w:themeColor="text1"/>
          <w:sz w:val="28"/>
          <w:szCs w:val="28"/>
          <w:u w:val="single"/>
        </w:rPr>
        <w:t>Eisenhower National Airport Full-Scale Exercise</w:t>
      </w:r>
    </w:p>
    <w:p w14:paraId="1E563A27" w14:textId="26049536" w:rsidR="00897F82" w:rsidRDefault="00624FA0" w:rsidP="00F7080E">
      <w:pPr>
        <w:spacing w:after="0" w:line="240" w:lineRule="auto"/>
        <w:jc w:val="both"/>
        <w:rPr>
          <w:rFonts w:ascii="Book Antiqua" w:hAnsi="Book Antiqua" w:cs="Times New Roman"/>
          <w:color w:val="000000" w:themeColor="text1"/>
        </w:rPr>
      </w:pPr>
      <w:r>
        <w:rPr>
          <w:rFonts w:ascii="Book Antiqua" w:hAnsi="Book Antiqua" w:cs="Times New Roman"/>
          <w:color w:val="000000" w:themeColor="text1"/>
        </w:rPr>
        <w:t xml:space="preserve">Every </w:t>
      </w:r>
      <w:r w:rsidR="00B57E7A">
        <w:rPr>
          <w:rFonts w:ascii="Book Antiqua" w:hAnsi="Book Antiqua" w:cs="Times New Roman"/>
          <w:color w:val="000000" w:themeColor="text1"/>
        </w:rPr>
        <w:t>three years, ICT airport is require</w:t>
      </w:r>
      <w:r w:rsidR="00D90200">
        <w:rPr>
          <w:rFonts w:ascii="Book Antiqua" w:hAnsi="Book Antiqua" w:cs="Times New Roman"/>
          <w:color w:val="000000" w:themeColor="text1"/>
        </w:rPr>
        <w:t>d</w:t>
      </w:r>
      <w:r w:rsidR="00B57E7A">
        <w:rPr>
          <w:rFonts w:ascii="Book Antiqua" w:hAnsi="Book Antiqua" w:cs="Times New Roman"/>
          <w:color w:val="000000" w:themeColor="text1"/>
        </w:rPr>
        <w:t xml:space="preserve"> by the FAA to host a full-scale exercise simulating a passenger plane crash. This exercise gives the airport and all of our regional response partners</w:t>
      </w:r>
      <w:r w:rsidR="008620B3">
        <w:rPr>
          <w:rFonts w:ascii="Book Antiqua" w:hAnsi="Book Antiqua" w:cs="Times New Roman"/>
          <w:color w:val="000000" w:themeColor="text1"/>
        </w:rPr>
        <w:t xml:space="preserve"> with police, fire, EMS, hospitals, non-profits</w:t>
      </w:r>
      <w:r w:rsidR="00B57E7A">
        <w:rPr>
          <w:rFonts w:ascii="Book Antiqua" w:hAnsi="Book Antiqua" w:cs="Times New Roman"/>
          <w:color w:val="000000" w:themeColor="text1"/>
        </w:rPr>
        <w:t xml:space="preserve"> and opportunity to dry run an incident of this magnitude. Nearly a hundred high school students participated as simulated survivors of </w:t>
      </w:r>
      <w:r w:rsidR="008620B3">
        <w:rPr>
          <w:rFonts w:ascii="Book Antiqua" w:hAnsi="Book Antiqua" w:cs="Times New Roman"/>
          <w:color w:val="000000" w:themeColor="text1"/>
        </w:rPr>
        <w:t xml:space="preserve">crash. This was the first year the airport invited emergency management to conduct a properly document HSEEP exercise with objectives and evaluators. </w:t>
      </w:r>
    </w:p>
    <w:bookmarkEnd w:id="1"/>
    <w:p w14:paraId="1AE0580B" w14:textId="7FA5E487" w:rsidR="00B57E7A" w:rsidRDefault="00B57E7A" w:rsidP="00F7080E">
      <w:pPr>
        <w:spacing w:line="240" w:lineRule="auto"/>
        <w:jc w:val="both"/>
        <w:rPr>
          <w:rFonts w:ascii="Book Antiqua" w:hAnsi="Book Antiqua" w:cs="Times New Roman"/>
          <w:b/>
          <w:color w:val="000000" w:themeColor="text1"/>
          <w:sz w:val="28"/>
          <w:szCs w:val="28"/>
          <w:u w:val="single"/>
        </w:rPr>
      </w:pPr>
    </w:p>
    <w:p w14:paraId="5E45FBCE" w14:textId="40623C3B" w:rsidR="00B025C6" w:rsidRDefault="00624FA0" w:rsidP="00F7080E">
      <w:pPr>
        <w:spacing w:line="240" w:lineRule="auto"/>
        <w:jc w:val="both"/>
        <w:rPr>
          <w:rFonts w:ascii="Book Antiqua" w:hAnsi="Book Antiqua"/>
          <w:b/>
          <w:color w:val="000000" w:themeColor="text1"/>
          <w:sz w:val="28"/>
          <w:szCs w:val="28"/>
          <w:u w:val="single"/>
        </w:rPr>
      </w:pPr>
      <w:r w:rsidRPr="00B025C6">
        <w:rPr>
          <w:rFonts w:ascii="Book Antiqua" w:hAnsi="Book Antiqua"/>
          <w:b/>
          <w:color w:val="000000" w:themeColor="text1"/>
          <w:sz w:val="28"/>
          <w:szCs w:val="28"/>
          <w:u w:val="single"/>
        </w:rPr>
        <w:t>W</w:t>
      </w:r>
      <w:r w:rsidR="00B025C6" w:rsidRPr="00B025C6">
        <w:rPr>
          <w:rFonts w:ascii="Book Antiqua" w:hAnsi="Book Antiqua"/>
          <w:b/>
          <w:color w:val="000000" w:themeColor="text1"/>
          <w:sz w:val="28"/>
          <w:szCs w:val="28"/>
          <w:u w:val="single"/>
        </w:rPr>
        <w:t xml:space="preserve">ichita </w:t>
      </w:r>
      <w:r w:rsidRPr="00B025C6">
        <w:rPr>
          <w:rFonts w:ascii="Book Antiqua" w:hAnsi="Book Antiqua"/>
          <w:b/>
          <w:color w:val="000000" w:themeColor="text1"/>
          <w:sz w:val="28"/>
          <w:szCs w:val="28"/>
          <w:u w:val="single"/>
        </w:rPr>
        <w:t>S</w:t>
      </w:r>
      <w:r w:rsidR="00B025C6" w:rsidRPr="00B025C6">
        <w:rPr>
          <w:rFonts w:ascii="Book Antiqua" w:hAnsi="Book Antiqua"/>
          <w:b/>
          <w:color w:val="000000" w:themeColor="text1"/>
          <w:sz w:val="28"/>
          <w:szCs w:val="28"/>
          <w:u w:val="single"/>
        </w:rPr>
        <w:t xml:space="preserve">tate </w:t>
      </w:r>
      <w:r w:rsidRPr="00B025C6">
        <w:rPr>
          <w:rFonts w:ascii="Book Antiqua" w:hAnsi="Book Antiqua"/>
          <w:b/>
          <w:color w:val="000000" w:themeColor="text1"/>
          <w:sz w:val="28"/>
          <w:szCs w:val="28"/>
          <w:u w:val="single"/>
        </w:rPr>
        <w:t>U</w:t>
      </w:r>
      <w:r w:rsidR="00B025C6" w:rsidRPr="00B025C6">
        <w:rPr>
          <w:rFonts w:ascii="Book Antiqua" w:hAnsi="Book Antiqua"/>
          <w:b/>
          <w:color w:val="000000" w:themeColor="text1"/>
          <w:sz w:val="28"/>
          <w:szCs w:val="28"/>
          <w:u w:val="single"/>
        </w:rPr>
        <w:t>niversity Athletics Table-top Exercise at</w:t>
      </w:r>
      <w:r w:rsidR="00B025C6">
        <w:rPr>
          <w:rFonts w:ascii="Book Antiqua" w:hAnsi="Book Antiqua"/>
          <w:b/>
          <w:color w:val="000000" w:themeColor="text1"/>
          <w:sz w:val="28"/>
          <w:szCs w:val="28"/>
          <w:u w:val="single"/>
        </w:rPr>
        <w:t xml:space="preserve"> Koch Arena</w:t>
      </w:r>
    </w:p>
    <w:p w14:paraId="38A372C2" w14:textId="50179575" w:rsidR="00DC0B0D" w:rsidRDefault="00B025C6" w:rsidP="00F7080E">
      <w:pPr>
        <w:spacing w:after="0" w:line="240" w:lineRule="auto"/>
        <w:jc w:val="both"/>
        <w:rPr>
          <w:rFonts w:ascii="Book Antiqua" w:hAnsi="Book Antiqua"/>
          <w:color w:val="000000" w:themeColor="text1"/>
        </w:rPr>
      </w:pPr>
      <w:r>
        <w:rPr>
          <w:rFonts w:ascii="Book Antiqua" w:hAnsi="Book Antiqua"/>
          <w:color w:val="000000" w:themeColor="text1"/>
        </w:rPr>
        <w:t xml:space="preserve">WSU Athletics hosts over a hundred events at Koch Arena annually. These events draw thousands of people to their campus. In December 2022, Emergency Management participated in a table-top exercise with Campus Police and WSU Athletics department to walk through various scenarios involving sheltering-in-place or evacuations. The table-top was a success and led to further plan revisions. </w:t>
      </w:r>
    </w:p>
    <w:p w14:paraId="06B2FF59" w14:textId="77777777" w:rsidR="001048DD" w:rsidRDefault="001048DD" w:rsidP="00AA3F2B">
      <w:pPr>
        <w:pStyle w:val="Title"/>
        <w:rPr>
          <w:rFonts w:ascii="Book Antiqua" w:eastAsiaTheme="minorEastAsia" w:hAnsi="Book Antiqua" w:cstheme="minorBidi"/>
          <w:color w:val="000000" w:themeColor="text1"/>
          <w:spacing w:val="0"/>
          <w:kern w:val="0"/>
          <w:sz w:val="22"/>
          <w:szCs w:val="22"/>
        </w:rPr>
      </w:pPr>
    </w:p>
    <w:p w14:paraId="36181234" w14:textId="73981C96" w:rsidR="001048DD" w:rsidRDefault="009273E0" w:rsidP="00AA3F2B">
      <w:pPr>
        <w:pStyle w:val="Title"/>
      </w:pPr>
      <w:r w:rsidRPr="00E04ACB">
        <w:rPr>
          <w:rStyle w:val="BookTitle"/>
          <w:b w:val="0"/>
          <w:bCs w:val="0"/>
          <w:smallCaps w:val="0"/>
        </w:rPr>
        <w:t>Logistics</w:t>
      </w:r>
    </w:p>
    <w:p w14:paraId="2ADA3B70" w14:textId="50B5B931" w:rsidR="008E0845" w:rsidRDefault="0068549C" w:rsidP="004503EE">
      <w:pPr>
        <w:spacing w:line="240" w:lineRule="auto"/>
        <w:jc w:val="both"/>
        <w:rPr>
          <w:rFonts w:ascii="Book Antiqua" w:hAnsi="Book Antiqua"/>
          <w:color w:val="000000" w:themeColor="text1"/>
        </w:rPr>
      </w:pPr>
      <w:r w:rsidRPr="003D65AD">
        <w:rPr>
          <w:rFonts w:ascii="Book Antiqua" w:hAnsi="Book Antiqua" w:cs="Times New Roman"/>
          <w:b/>
          <w:bCs/>
          <w:color w:val="000000" w:themeColor="text1"/>
          <w:sz w:val="28"/>
          <w:szCs w:val="28"/>
          <w:u w:val="single"/>
        </w:rPr>
        <w:t>Life after a Global Pandemic</w:t>
      </w:r>
      <w:r w:rsidR="00767EF5" w:rsidRPr="003D65AD">
        <w:rPr>
          <w:rFonts w:ascii="Book Antiqua" w:hAnsi="Book Antiqua"/>
          <w:color w:val="000000" w:themeColor="text1"/>
        </w:rPr>
        <w:t xml:space="preserve"> </w:t>
      </w:r>
      <w:r w:rsidR="008E0845">
        <w:rPr>
          <w:rFonts w:ascii="Book Antiqua" w:hAnsi="Book Antiqua"/>
          <w:color w:val="000000" w:themeColor="text1"/>
        </w:rPr>
        <w:t xml:space="preserve"> </w:t>
      </w:r>
    </w:p>
    <w:p w14:paraId="453188D9" w14:textId="7CFCB21B" w:rsidR="00431C4C" w:rsidRDefault="004503EE" w:rsidP="004503EE">
      <w:pPr>
        <w:spacing w:line="240" w:lineRule="auto"/>
        <w:jc w:val="both"/>
        <w:rPr>
          <w:rFonts w:ascii="Book Antiqua" w:hAnsi="Book Antiqua"/>
          <w:color w:val="000000" w:themeColor="text1"/>
        </w:rPr>
      </w:pPr>
      <w:r w:rsidRPr="004503EE">
        <w:rPr>
          <w:rFonts w:ascii="Book Antiqua" w:hAnsi="Book Antiqua"/>
          <w:color w:val="000000" w:themeColor="text1"/>
        </w:rPr>
        <w:t xml:space="preserve">The distribution of Personal Protective Equipment (PPE) in </w:t>
      </w:r>
      <w:r w:rsidR="00767EF5">
        <w:rPr>
          <w:rFonts w:ascii="Book Antiqua" w:hAnsi="Book Antiqua"/>
          <w:color w:val="000000" w:themeColor="text1"/>
        </w:rPr>
        <w:t>Sedgwick County</w:t>
      </w:r>
      <w:r w:rsidRPr="004503EE">
        <w:rPr>
          <w:rFonts w:ascii="Book Antiqua" w:hAnsi="Book Antiqua"/>
          <w:color w:val="000000" w:themeColor="text1"/>
        </w:rPr>
        <w:t xml:space="preserve"> </w:t>
      </w:r>
      <w:r w:rsidR="006478B5">
        <w:rPr>
          <w:rFonts w:ascii="Book Antiqua" w:hAnsi="Book Antiqua"/>
          <w:color w:val="000000" w:themeColor="text1"/>
        </w:rPr>
        <w:t>has undergone significant shift</w:t>
      </w:r>
      <w:r w:rsidRPr="004503EE">
        <w:rPr>
          <w:rFonts w:ascii="Book Antiqua" w:hAnsi="Book Antiqua"/>
          <w:color w:val="000000" w:themeColor="text1"/>
        </w:rPr>
        <w:t xml:space="preserve"> since the onset of the COVID-19 pand</w:t>
      </w:r>
      <w:r w:rsidR="006478B5">
        <w:rPr>
          <w:rFonts w:ascii="Book Antiqua" w:hAnsi="Book Antiqua"/>
          <w:color w:val="000000" w:themeColor="text1"/>
        </w:rPr>
        <w:t>emic. As we move beyond the global threat</w:t>
      </w:r>
      <w:r w:rsidRPr="004503EE">
        <w:rPr>
          <w:rFonts w:ascii="Book Antiqua" w:hAnsi="Book Antiqua"/>
          <w:color w:val="000000" w:themeColor="text1"/>
        </w:rPr>
        <w:t xml:space="preserve"> of the cris</w:t>
      </w:r>
      <w:r w:rsidR="00174658">
        <w:rPr>
          <w:rFonts w:ascii="Book Antiqua" w:hAnsi="Book Antiqua"/>
          <w:color w:val="000000" w:themeColor="text1"/>
        </w:rPr>
        <w:t xml:space="preserve">is, several notable changes have been added to how we conduct our daily duties. </w:t>
      </w:r>
      <w:r w:rsidR="006E75EB">
        <w:rPr>
          <w:rFonts w:ascii="Book Antiqua" w:hAnsi="Book Antiqua"/>
          <w:color w:val="000000" w:themeColor="text1"/>
        </w:rPr>
        <w:t xml:space="preserve"> </w:t>
      </w:r>
      <w:r w:rsidR="00E12F44">
        <w:rPr>
          <w:rFonts w:ascii="Book Antiqua" w:hAnsi="Book Antiqua"/>
          <w:color w:val="000000" w:themeColor="text1"/>
        </w:rPr>
        <w:t>For instance, the County</w:t>
      </w:r>
      <w:r w:rsidRPr="004503EE">
        <w:rPr>
          <w:rFonts w:ascii="Book Antiqua" w:hAnsi="Book Antiqua"/>
          <w:color w:val="000000" w:themeColor="text1"/>
        </w:rPr>
        <w:t xml:space="preserve"> </w:t>
      </w:r>
      <w:r w:rsidR="00EA6F23">
        <w:rPr>
          <w:rFonts w:ascii="Book Antiqua" w:hAnsi="Book Antiqua"/>
          <w:color w:val="000000" w:themeColor="text1"/>
        </w:rPr>
        <w:t xml:space="preserve">is more mindful and now routinely </w:t>
      </w:r>
      <w:r w:rsidR="00E12F44">
        <w:rPr>
          <w:rFonts w:ascii="Book Antiqua" w:hAnsi="Book Antiqua"/>
          <w:color w:val="000000" w:themeColor="text1"/>
        </w:rPr>
        <w:t>uses</w:t>
      </w:r>
      <w:r w:rsidR="00633D8C">
        <w:rPr>
          <w:rFonts w:ascii="Book Antiqua" w:hAnsi="Book Antiqua"/>
          <w:color w:val="000000" w:themeColor="text1"/>
        </w:rPr>
        <w:t xml:space="preserve"> </w:t>
      </w:r>
      <w:r w:rsidR="000E1B1B">
        <w:rPr>
          <w:rFonts w:ascii="Book Antiqua" w:hAnsi="Book Antiqua"/>
          <w:color w:val="000000" w:themeColor="text1"/>
        </w:rPr>
        <w:t xml:space="preserve">PPE such as gloves and masks </w:t>
      </w:r>
      <w:r w:rsidR="00EA6F23">
        <w:rPr>
          <w:rFonts w:ascii="Book Antiqua" w:hAnsi="Book Antiqua"/>
          <w:color w:val="000000" w:themeColor="text1"/>
        </w:rPr>
        <w:t xml:space="preserve">as part of normal </w:t>
      </w:r>
      <w:r w:rsidR="006E75EB">
        <w:rPr>
          <w:rFonts w:ascii="Book Antiqua" w:hAnsi="Book Antiqua"/>
          <w:color w:val="000000" w:themeColor="text1"/>
        </w:rPr>
        <w:t>operating tasks</w:t>
      </w:r>
      <w:r w:rsidR="0037606C">
        <w:rPr>
          <w:rFonts w:ascii="Book Antiqua" w:hAnsi="Book Antiqua"/>
          <w:color w:val="000000" w:themeColor="text1"/>
        </w:rPr>
        <w:t>.</w:t>
      </w:r>
      <w:r w:rsidR="0087449C">
        <w:rPr>
          <w:rFonts w:ascii="Book Antiqua" w:hAnsi="Book Antiqua"/>
          <w:color w:val="000000" w:themeColor="text1"/>
        </w:rPr>
        <w:t xml:space="preserve"> </w:t>
      </w:r>
      <w:r w:rsidR="00E94858">
        <w:rPr>
          <w:rFonts w:ascii="Book Antiqua" w:hAnsi="Book Antiqua"/>
          <w:color w:val="000000" w:themeColor="text1"/>
        </w:rPr>
        <w:t>When employees feel sick or have been in close contact with someone ill, it has been a common place to mask up o</w:t>
      </w:r>
      <w:r w:rsidR="00431C4C">
        <w:rPr>
          <w:rFonts w:ascii="Book Antiqua" w:hAnsi="Book Antiqua"/>
          <w:color w:val="000000" w:themeColor="text1"/>
        </w:rPr>
        <w:t xml:space="preserve">r take a sick day off and not try to “tough it out” as we did before. </w:t>
      </w:r>
      <w:r w:rsidR="00E94858">
        <w:rPr>
          <w:rFonts w:ascii="Book Antiqua" w:hAnsi="Book Antiqua"/>
          <w:color w:val="000000" w:themeColor="text1"/>
        </w:rPr>
        <w:t xml:space="preserve"> </w:t>
      </w:r>
    </w:p>
    <w:p w14:paraId="0DE65EFE" w14:textId="668E7194" w:rsidR="000A6ED5" w:rsidRDefault="00B82534" w:rsidP="004503EE">
      <w:pPr>
        <w:spacing w:line="240" w:lineRule="auto"/>
        <w:jc w:val="both"/>
        <w:rPr>
          <w:rFonts w:ascii="Book Antiqua" w:hAnsi="Book Antiqua"/>
          <w:color w:val="000000" w:themeColor="text1"/>
        </w:rPr>
      </w:pPr>
      <w:r>
        <w:rPr>
          <w:rFonts w:ascii="Book Antiqua" w:hAnsi="Book Antiqua"/>
          <w:noProof/>
          <w:color w:val="000000" w:themeColor="text1"/>
        </w:rPr>
        <w:lastRenderedPageBreak/>
        <w:drawing>
          <wp:anchor distT="0" distB="0" distL="114300" distR="114300" simplePos="0" relativeHeight="251682304" behindDoc="0" locked="0" layoutInCell="1" allowOverlap="1" wp14:anchorId="16A78EC3" wp14:editId="3FA0B14D">
            <wp:simplePos x="0" y="0"/>
            <wp:positionH relativeFrom="margin">
              <wp:posOffset>4078605</wp:posOffset>
            </wp:positionH>
            <wp:positionV relativeFrom="paragraph">
              <wp:posOffset>562610</wp:posOffset>
            </wp:positionV>
            <wp:extent cx="2946400" cy="220980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098.jpg"/>
                    <pic:cNvPicPr/>
                  </pic:nvPicPr>
                  <pic:blipFill>
                    <a:blip r:embed="rId47">
                      <a:extLst>
                        <a:ext uri="{28A0092B-C50C-407E-A947-70E740481C1C}">
                          <a14:useLocalDpi xmlns:a14="http://schemas.microsoft.com/office/drawing/2010/main" val="0"/>
                        </a:ext>
                      </a:extLst>
                    </a:blip>
                    <a:stretch>
                      <a:fillRect/>
                    </a:stretch>
                  </pic:blipFill>
                  <pic:spPr>
                    <a:xfrm>
                      <a:off x="0" y="0"/>
                      <a:ext cx="2946400" cy="2209800"/>
                    </a:xfrm>
                    <a:prstGeom prst="rect">
                      <a:avLst/>
                    </a:prstGeom>
                  </pic:spPr>
                </pic:pic>
              </a:graphicData>
            </a:graphic>
            <wp14:sizeRelH relativeFrom="margin">
              <wp14:pctWidth>0</wp14:pctWidth>
            </wp14:sizeRelH>
            <wp14:sizeRelV relativeFrom="margin">
              <wp14:pctHeight>0</wp14:pctHeight>
            </wp14:sizeRelV>
          </wp:anchor>
        </w:drawing>
      </w:r>
      <w:r w:rsidR="00431C4C">
        <w:rPr>
          <w:rFonts w:ascii="Book Antiqua" w:hAnsi="Book Antiqua"/>
          <w:color w:val="000000" w:themeColor="text1"/>
        </w:rPr>
        <w:t>When it comes to o</w:t>
      </w:r>
      <w:r w:rsidR="0037606C">
        <w:rPr>
          <w:rFonts w:ascii="Book Antiqua" w:hAnsi="Book Antiqua"/>
          <w:color w:val="000000" w:themeColor="text1"/>
        </w:rPr>
        <w:t>ur</w:t>
      </w:r>
      <w:r w:rsidR="004503EE" w:rsidRPr="004503EE">
        <w:rPr>
          <w:rFonts w:ascii="Book Antiqua" w:hAnsi="Book Antiqua"/>
          <w:color w:val="000000" w:themeColor="text1"/>
        </w:rPr>
        <w:t xml:space="preserve"> distribution process</w:t>
      </w:r>
      <w:r w:rsidR="00431C4C">
        <w:rPr>
          <w:rFonts w:ascii="Book Antiqua" w:hAnsi="Book Antiqua"/>
          <w:color w:val="000000" w:themeColor="text1"/>
        </w:rPr>
        <w:t xml:space="preserve">, </w:t>
      </w:r>
      <w:r w:rsidR="003A3DAF">
        <w:rPr>
          <w:rFonts w:ascii="Book Antiqua" w:hAnsi="Book Antiqua"/>
          <w:color w:val="000000" w:themeColor="text1"/>
        </w:rPr>
        <w:t xml:space="preserve">Emergency Management </w:t>
      </w:r>
      <w:r w:rsidR="0037606C">
        <w:rPr>
          <w:rFonts w:ascii="Book Antiqua" w:hAnsi="Book Antiqua"/>
          <w:color w:val="000000" w:themeColor="text1"/>
        </w:rPr>
        <w:t xml:space="preserve">continues to </w:t>
      </w:r>
      <w:r w:rsidR="0037606C" w:rsidRPr="004503EE">
        <w:rPr>
          <w:rFonts w:ascii="Book Antiqua" w:hAnsi="Book Antiqua"/>
          <w:color w:val="000000" w:themeColor="text1"/>
        </w:rPr>
        <w:t>operate</w:t>
      </w:r>
      <w:r w:rsidR="004503EE" w:rsidRPr="004503EE">
        <w:rPr>
          <w:rFonts w:ascii="Book Antiqua" w:hAnsi="Book Antiqua"/>
          <w:color w:val="000000" w:themeColor="text1"/>
        </w:rPr>
        <w:t xml:space="preserve"> on a first-come, first-serve basis, emphasizing acc</w:t>
      </w:r>
      <w:r w:rsidR="00BA7655">
        <w:rPr>
          <w:rFonts w:ascii="Book Antiqua" w:hAnsi="Book Antiqua"/>
          <w:color w:val="000000" w:themeColor="text1"/>
        </w:rPr>
        <w:t xml:space="preserve">essibility </w:t>
      </w:r>
      <w:r w:rsidR="003A3DAF">
        <w:rPr>
          <w:rFonts w:ascii="Book Antiqua" w:hAnsi="Book Antiqua"/>
          <w:color w:val="000000" w:themeColor="text1"/>
        </w:rPr>
        <w:t xml:space="preserve">of products </w:t>
      </w:r>
      <w:r w:rsidR="00BA7655">
        <w:rPr>
          <w:rFonts w:ascii="Book Antiqua" w:hAnsi="Book Antiqua"/>
          <w:color w:val="000000" w:themeColor="text1"/>
        </w:rPr>
        <w:t>while supplies last</w:t>
      </w:r>
      <w:r w:rsidR="004503EE" w:rsidRPr="004503EE">
        <w:rPr>
          <w:rFonts w:ascii="Book Antiqua" w:hAnsi="Book Antiqua"/>
          <w:color w:val="000000" w:themeColor="text1"/>
        </w:rPr>
        <w:t xml:space="preserve">. </w:t>
      </w:r>
      <w:r w:rsidR="003A3DAF">
        <w:rPr>
          <w:rFonts w:ascii="Book Antiqua" w:hAnsi="Book Antiqua"/>
          <w:color w:val="000000" w:themeColor="text1"/>
        </w:rPr>
        <w:t xml:space="preserve"> Our </w:t>
      </w:r>
      <w:r w:rsidR="00BA7655">
        <w:rPr>
          <w:rFonts w:ascii="Book Antiqua" w:hAnsi="Book Antiqua"/>
          <w:color w:val="000000" w:themeColor="text1"/>
        </w:rPr>
        <w:t>County departments are still</w:t>
      </w:r>
      <w:r w:rsidR="004503EE" w:rsidRPr="004503EE">
        <w:rPr>
          <w:rFonts w:ascii="Book Antiqua" w:hAnsi="Book Antiqua"/>
          <w:color w:val="000000" w:themeColor="text1"/>
        </w:rPr>
        <w:t xml:space="preserve"> encouraged to </w:t>
      </w:r>
      <w:r w:rsidR="00AD6CEE">
        <w:rPr>
          <w:rFonts w:ascii="Book Antiqua" w:hAnsi="Book Antiqua"/>
          <w:color w:val="000000" w:themeColor="text1"/>
        </w:rPr>
        <w:t xml:space="preserve">submit their needs </w:t>
      </w:r>
      <w:r w:rsidR="003D2BF3">
        <w:rPr>
          <w:rFonts w:ascii="Book Antiqua" w:hAnsi="Book Antiqua"/>
          <w:color w:val="000000" w:themeColor="text1"/>
        </w:rPr>
        <w:t xml:space="preserve">using our </w:t>
      </w:r>
      <w:r w:rsidR="00AD6CEE">
        <w:rPr>
          <w:rFonts w:ascii="Book Antiqua" w:hAnsi="Book Antiqua"/>
          <w:color w:val="000000" w:themeColor="text1"/>
        </w:rPr>
        <w:t xml:space="preserve">online </w:t>
      </w:r>
      <w:r w:rsidR="003D2BF3">
        <w:rPr>
          <w:rFonts w:ascii="Book Antiqua" w:hAnsi="Book Antiqua"/>
          <w:color w:val="000000" w:themeColor="text1"/>
        </w:rPr>
        <w:t xml:space="preserve">portal </w:t>
      </w:r>
      <w:r w:rsidR="00AD6CEE">
        <w:rPr>
          <w:rFonts w:ascii="Book Antiqua" w:hAnsi="Book Antiqua"/>
          <w:color w:val="000000" w:themeColor="text1"/>
        </w:rPr>
        <w:t xml:space="preserve">and view the items on our </w:t>
      </w:r>
      <w:r w:rsidR="0025685A">
        <w:rPr>
          <w:rFonts w:ascii="Book Antiqua" w:hAnsi="Book Antiqua"/>
          <w:color w:val="000000" w:themeColor="text1"/>
        </w:rPr>
        <w:t xml:space="preserve">Fishbowl </w:t>
      </w:r>
      <w:r w:rsidR="00087C85">
        <w:rPr>
          <w:rFonts w:ascii="Book Antiqua" w:hAnsi="Book Antiqua"/>
          <w:color w:val="000000" w:themeColor="text1"/>
        </w:rPr>
        <w:t>ecommerce</w:t>
      </w:r>
      <w:r w:rsidR="00AD6CEE">
        <w:rPr>
          <w:rFonts w:ascii="Book Antiqua" w:hAnsi="Book Antiqua"/>
          <w:color w:val="000000" w:themeColor="text1"/>
        </w:rPr>
        <w:t xml:space="preserve"> site</w:t>
      </w:r>
      <w:r w:rsidR="003D65AD">
        <w:rPr>
          <w:rFonts w:ascii="Book Antiqua" w:hAnsi="Book Antiqua"/>
          <w:color w:val="000000" w:themeColor="text1"/>
        </w:rPr>
        <w:t xml:space="preserve"> hosted by </w:t>
      </w:r>
      <w:proofErr w:type="spellStart"/>
      <w:r w:rsidR="003D65AD">
        <w:rPr>
          <w:rFonts w:ascii="Book Antiqua" w:hAnsi="Book Antiqua"/>
          <w:color w:val="000000" w:themeColor="text1"/>
        </w:rPr>
        <w:t>LilyP</w:t>
      </w:r>
      <w:r w:rsidR="00AD6CEE">
        <w:rPr>
          <w:rFonts w:ascii="Book Antiqua" w:hAnsi="Book Antiqua"/>
          <w:color w:val="000000" w:themeColor="text1"/>
        </w:rPr>
        <w:t>ad</w:t>
      </w:r>
      <w:proofErr w:type="spellEnd"/>
      <w:r w:rsidR="00AD6CEE">
        <w:rPr>
          <w:rFonts w:ascii="Book Antiqua" w:hAnsi="Book Antiqua"/>
          <w:color w:val="000000" w:themeColor="text1"/>
        </w:rPr>
        <w:t>. Link here</w:t>
      </w:r>
      <w:r w:rsidR="00AD6CEE" w:rsidRPr="00087C85">
        <w:rPr>
          <w:rFonts w:ascii="Book Antiqua" w:hAnsi="Book Antiqua"/>
          <w:color w:val="0070C0"/>
        </w:rPr>
        <w:t xml:space="preserve">: </w:t>
      </w:r>
      <w:hyperlink r:id="rId48" w:history="1">
        <w:r w:rsidR="00087C85" w:rsidRPr="00087C85">
          <w:rPr>
            <w:rStyle w:val="Hyperlink"/>
            <w:rFonts w:ascii="Book Antiqua" w:hAnsi="Book Antiqua"/>
            <w:color w:val="0070C0"/>
          </w:rPr>
          <w:t>SgCo PPE Portal</w:t>
        </w:r>
      </w:hyperlink>
      <w:r w:rsidR="0025685A">
        <w:rPr>
          <w:rStyle w:val="Hyperlink"/>
          <w:rFonts w:ascii="Book Antiqua" w:hAnsi="Book Antiqua"/>
          <w:color w:val="0070C0"/>
        </w:rPr>
        <w:t xml:space="preserve">. </w:t>
      </w:r>
      <w:r w:rsidR="000A6ED5">
        <w:rPr>
          <w:rFonts w:ascii="Book Antiqua" w:hAnsi="Book Antiqua"/>
          <w:color w:val="000000" w:themeColor="text1"/>
        </w:rPr>
        <w:t xml:space="preserve"> </w:t>
      </w:r>
      <w:r w:rsidR="0025685A">
        <w:rPr>
          <w:rFonts w:ascii="Book Antiqua" w:hAnsi="Book Antiqua"/>
          <w:color w:val="000000" w:themeColor="text1"/>
        </w:rPr>
        <w:t xml:space="preserve">If there are items you </w:t>
      </w:r>
      <w:r w:rsidR="000A6ED5">
        <w:rPr>
          <w:rFonts w:ascii="Book Antiqua" w:hAnsi="Book Antiqua"/>
          <w:color w:val="000000" w:themeColor="text1"/>
        </w:rPr>
        <w:t xml:space="preserve">used to get and are not available not you can submit your request any time to </w:t>
      </w:r>
      <w:hyperlink r:id="rId49" w:history="1">
        <w:r w:rsidR="000A6ED5" w:rsidRPr="00A74C46">
          <w:rPr>
            <w:rStyle w:val="Hyperlink"/>
            <w:rFonts w:ascii="Book Antiqua" w:hAnsi="Book Antiqua"/>
            <w:color w:val="1485A4" w:themeColor="text2"/>
          </w:rPr>
          <w:t>logistics@sedgwick.gov</w:t>
        </w:r>
      </w:hyperlink>
      <w:r w:rsidR="000A6ED5" w:rsidRPr="00A74C46">
        <w:rPr>
          <w:rFonts w:ascii="Book Antiqua" w:hAnsi="Book Antiqua"/>
          <w:color w:val="1485A4" w:themeColor="text2"/>
        </w:rPr>
        <w:t xml:space="preserve"> </w:t>
      </w:r>
    </w:p>
    <w:p w14:paraId="1129465A" w14:textId="5A387877" w:rsidR="004503EE" w:rsidRPr="004503EE" w:rsidRDefault="004503EE" w:rsidP="004503EE">
      <w:pPr>
        <w:spacing w:line="240" w:lineRule="auto"/>
        <w:jc w:val="both"/>
        <w:rPr>
          <w:rFonts w:ascii="Book Antiqua" w:hAnsi="Book Antiqua"/>
          <w:color w:val="000000" w:themeColor="text1"/>
        </w:rPr>
      </w:pPr>
      <w:r w:rsidRPr="004503EE">
        <w:rPr>
          <w:rFonts w:ascii="Book Antiqua" w:hAnsi="Book Antiqua"/>
          <w:color w:val="000000" w:themeColor="text1"/>
        </w:rPr>
        <w:t>As vaccination rates increase and COVID-19 cases decline, the urgency for PPE has diminishe</w:t>
      </w:r>
      <w:r w:rsidR="002967D1">
        <w:rPr>
          <w:rFonts w:ascii="Book Antiqua" w:hAnsi="Book Antiqua"/>
          <w:color w:val="000000" w:themeColor="text1"/>
        </w:rPr>
        <w:t>d</w:t>
      </w:r>
      <w:r w:rsidR="00382F56">
        <w:rPr>
          <w:rFonts w:ascii="Book Antiqua" w:hAnsi="Book Antiqua"/>
          <w:color w:val="000000" w:themeColor="text1"/>
        </w:rPr>
        <w:t xml:space="preserve"> as expected</w:t>
      </w:r>
      <w:r w:rsidR="002967D1">
        <w:rPr>
          <w:rFonts w:ascii="Book Antiqua" w:hAnsi="Book Antiqua"/>
          <w:color w:val="000000" w:themeColor="text1"/>
        </w:rPr>
        <w:t xml:space="preserve">. </w:t>
      </w:r>
      <w:r w:rsidR="008773AC">
        <w:rPr>
          <w:rFonts w:ascii="Book Antiqua" w:hAnsi="Book Antiqua"/>
          <w:color w:val="000000" w:themeColor="text1"/>
        </w:rPr>
        <w:t xml:space="preserve"> </w:t>
      </w:r>
      <w:r w:rsidRPr="004503EE">
        <w:rPr>
          <w:rFonts w:ascii="Book Antiqua" w:hAnsi="Book Antiqua"/>
          <w:color w:val="000000" w:themeColor="text1"/>
        </w:rPr>
        <w:t>Requests for PPE have gradually slowed down, reflecting the changing dynamics of the pandemic and the commu</w:t>
      </w:r>
      <w:r w:rsidR="00EA0F0E">
        <w:rPr>
          <w:rFonts w:ascii="Book Antiqua" w:hAnsi="Book Antiqua"/>
          <w:color w:val="000000" w:themeColor="text1"/>
        </w:rPr>
        <w:t xml:space="preserve">nity’s adaptation to new norms.  The good news is that our </w:t>
      </w:r>
      <w:r w:rsidRPr="004503EE">
        <w:rPr>
          <w:rFonts w:ascii="Book Antiqua" w:hAnsi="Book Antiqua"/>
          <w:color w:val="000000" w:themeColor="text1"/>
        </w:rPr>
        <w:t>workplaces continue to prioritize PPE.</w:t>
      </w:r>
      <w:r w:rsidR="00412857">
        <w:rPr>
          <w:rFonts w:ascii="Book Antiqua" w:hAnsi="Book Antiqua"/>
          <w:color w:val="000000" w:themeColor="text1"/>
        </w:rPr>
        <w:t xml:space="preserve"> </w:t>
      </w:r>
      <w:r w:rsidRPr="004503EE">
        <w:rPr>
          <w:rFonts w:ascii="Book Antiqua" w:hAnsi="Book Antiqua"/>
          <w:color w:val="000000" w:themeColor="text1"/>
        </w:rPr>
        <w:t xml:space="preserve">The focus </w:t>
      </w:r>
      <w:r w:rsidR="00B32175">
        <w:rPr>
          <w:rFonts w:ascii="Book Antiqua" w:hAnsi="Book Antiqua"/>
          <w:color w:val="000000" w:themeColor="text1"/>
        </w:rPr>
        <w:t xml:space="preserve">in Sedgwick County Government </w:t>
      </w:r>
      <w:r w:rsidRPr="004503EE">
        <w:rPr>
          <w:rFonts w:ascii="Book Antiqua" w:hAnsi="Book Antiqua"/>
          <w:color w:val="000000" w:themeColor="text1"/>
        </w:rPr>
        <w:t xml:space="preserve">has shifted toward maintaining a steady supply for </w:t>
      </w:r>
      <w:r w:rsidR="00112F0A">
        <w:rPr>
          <w:rFonts w:ascii="Book Antiqua" w:hAnsi="Book Antiqua"/>
          <w:color w:val="000000" w:themeColor="text1"/>
        </w:rPr>
        <w:t>Adult</w:t>
      </w:r>
      <w:r w:rsidR="005C470A">
        <w:rPr>
          <w:rFonts w:ascii="Book Antiqua" w:hAnsi="Book Antiqua"/>
          <w:color w:val="000000" w:themeColor="text1"/>
        </w:rPr>
        <w:t xml:space="preserve"> Detention</w:t>
      </w:r>
      <w:r w:rsidR="00112F0A">
        <w:rPr>
          <w:rFonts w:ascii="Book Antiqua" w:hAnsi="Book Antiqua"/>
          <w:color w:val="000000" w:themeColor="text1"/>
        </w:rPr>
        <w:t xml:space="preserve"> facilities,</w:t>
      </w:r>
      <w:r w:rsidR="005C470A">
        <w:rPr>
          <w:rFonts w:ascii="Book Antiqua" w:hAnsi="Book Antiqua"/>
          <w:color w:val="000000" w:themeColor="text1"/>
        </w:rPr>
        <w:t xml:space="preserve"> </w:t>
      </w:r>
      <w:r w:rsidR="00B32175">
        <w:rPr>
          <w:rFonts w:ascii="Book Antiqua" w:hAnsi="Book Antiqua"/>
          <w:color w:val="000000" w:themeColor="text1"/>
        </w:rPr>
        <w:t xml:space="preserve">Juvenile </w:t>
      </w:r>
      <w:r w:rsidR="005C470A">
        <w:rPr>
          <w:rFonts w:ascii="Book Antiqua" w:hAnsi="Book Antiqua"/>
          <w:color w:val="000000" w:themeColor="text1"/>
        </w:rPr>
        <w:t>D</w:t>
      </w:r>
      <w:r w:rsidR="00B32175">
        <w:rPr>
          <w:rFonts w:ascii="Book Antiqua" w:hAnsi="Book Antiqua"/>
          <w:color w:val="000000" w:themeColor="text1"/>
        </w:rPr>
        <w:t xml:space="preserve">etention </w:t>
      </w:r>
      <w:r w:rsidR="005C470A">
        <w:rPr>
          <w:rFonts w:ascii="Book Antiqua" w:hAnsi="Book Antiqua"/>
          <w:color w:val="000000" w:themeColor="text1"/>
        </w:rPr>
        <w:t>F</w:t>
      </w:r>
      <w:r w:rsidR="00B32175">
        <w:rPr>
          <w:rFonts w:ascii="Book Antiqua" w:hAnsi="Book Antiqua"/>
          <w:color w:val="000000" w:themeColor="text1"/>
        </w:rPr>
        <w:t>acility</w:t>
      </w:r>
      <w:r w:rsidRPr="004503EE">
        <w:rPr>
          <w:rFonts w:ascii="Book Antiqua" w:hAnsi="Book Antiqua"/>
          <w:color w:val="000000" w:themeColor="text1"/>
        </w:rPr>
        <w:t xml:space="preserve">, </w:t>
      </w:r>
      <w:r w:rsidR="00B85D83">
        <w:rPr>
          <w:rFonts w:ascii="Book Antiqua" w:hAnsi="Book Antiqua"/>
          <w:color w:val="000000" w:themeColor="text1"/>
        </w:rPr>
        <w:t>District</w:t>
      </w:r>
      <w:r w:rsidR="005C470A">
        <w:rPr>
          <w:rFonts w:ascii="Book Antiqua" w:hAnsi="Book Antiqua"/>
          <w:color w:val="000000" w:themeColor="text1"/>
        </w:rPr>
        <w:t xml:space="preserve"> Court</w:t>
      </w:r>
      <w:r w:rsidRPr="004503EE">
        <w:rPr>
          <w:rFonts w:ascii="Book Antiqua" w:hAnsi="Book Antiqua"/>
          <w:color w:val="000000" w:themeColor="text1"/>
        </w:rPr>
        <w:t xml:space="preserve"> facilities, and </w:t>
      </w:r>
      <w:r w:rsidR="00B85D83">
        <w:rPr>
          <w:rFonts w:ascii="Book Antiqua" w:hAnsi="Book Antiqua"/>
          <w:color w:val="000000" w:themeColor="text1"/>
        </w:rPr>
        <w:t>Risk Management</w:t>
      </w:r>
      <w:r w:rsidR="00412857">
        <w:rPr>
          <w:rFonts w:ascii="Book Antiqua" w:hAnsi="Book Antiqua"/>
          <w:color w:val="000000" w:themeColor="text1"/>
        </w:rPr>
        <w:t xml:space="preserve"> department</w:t>
      </w:r>
      <w:r w:rsidRPr="004503EE">
        <w:rPr>
          <w:rFonts w:ascii="Book Antiqua" w:hAnsi="Book Antiqua"/>
          <w:color w:val="000000" w:themeColor="text1"/>
        </w:rPr>
        <w:t>.</w:t>
      </w:r>
    </w:p>
    <w:p w14:paraId="2D7BCB93" w14:textId="71A9C5A0" w:rsidR="00612044" w:rsidRPr="00F31AD4" w:rsidRDefault="004503EE" w:rsidP="004503EE">
      <w:pPr>
        <w:spacing w:line="240" w:lineRule="auto"/>
        <w:jc w:val="both"/>
        <w:rPr>
          <w:rFonts w:ascii="Book Antiqua" w:hAnsi="Book Antiqua"/>
          <w:color w:val="000000" w:themeColor="text1"/>
          <w:highlight w:val="yellow"/>
        </w:rPr>
      </w:pPr>
      <w:r w:rsidRPr="004503EE">
        <w:rPr>
          <w:rFonts w:ascii="Book Antiqua" w:hAnsi="Book Antiqua"/>
          <w:color w:val="000000" w:themeColor="text1"/>
        </w:rPr>
        <w:t xml:space="preserve">In summary, the distribution of PPE in </w:t>
      </w:r>
      <w:r w:rsidR="001F27F6">
        <w:rPr>
          <w:rFonts w:ascii="Book Antiqua" w:hAnsi="Book Antiqua"/>
          <w:color w:val="000000" w:themeColor="text1"/>
        </w:rPr>
        <w:t>Sedgwick County</w:t>
      </w:r>
      <w:r w:rsidRPr="004503EE">
        <w:rPr>
          <w:rFonts w:ascii="Book Antiqua" w:hAnsi="Book Antiqua"/>
          <w:color w:val="000000" w:themeColor="text1"/>
        </w:rPr>
        <w:t xml:space="preserve"> has adapted to the changing pandemic landscape. While individual requests have slowed down, the commitment to providing essenti</w:t>
      </w:r>
      <w:r w:rsidR="00690538">
        <w:rPr>
          <w:rFonts w:ascii="Book Antiqua" w:hAnsi="Book Antiqua"/>
          <w:color w:val="000000" w:themeColor="text1"/>
        </w:rPr>
        <w:t>al protection remains steadfast.</w:t>
      </w:r>
      <w:r w:rsidRPr="004503EE">
        <w:rPr>
          <w:rFonts w:ascii="Book Antiqua" w:hAnsi="Book Antiqua"/>
          <w:color w:val="000000" w:themeColor="text1"/>
        </w:rPr>
        <w:t xml:space="preserve"> </w:t>
      </w:r>
      <w:r w:rsidR="00690538">
        <w:rPr>
          <w:rFonts w:ascii="Book Antiqua" w:hAnsi="Book Antiqua"/>
          <w:color w:val="000000" w:themeColor="text1"/>
        </w:rPr>
        <w:t>E</w:t>
      </w:r>
      <w:r w:rsidRPr="004503EE">
        <w:rPr>
          <w:rFonts w:ascii="Book Antiqua" w:hAnsi="Book Antiqua"/>
          <w:color w:val="000000" w:themeColor="text1"/>
        </w:rPr>
        <w:t>specia</w:t>
      </w:r>
      <w:r w:rsidR="00BA76DB">
        <w:rPr>
          <w:rFonts w:ascii="Book Antiqua" w:hAnsi="Book Antiqua"/>
          <w:color w:val="000000" w:themeColor="text1"/>
        </w:rPr>
        <w:t xml:space="preserve">lly for those </w:t>
      </w:r>
      <w:r w:rsidR="00690538">
        <w:rPr>
          <w:rFonts w:ascii="Book Antiqua" w:hAnsi="Book Antiqua"/>
          <w:color w:val="000000" w:themeColor="text1"/>
        </w:rPr>
        <w:t xml:space="preserve">employees </w:t>
      </w:r>
      <w:r w:rsidR="00BA76DB">
        <w:rPr>
          <w:rFonts w:ascii="Book Antiqua" w:hAnsi="Book Antiqua"/>
          <w:color w:val="000000" w:themeColor="text1"/>
        </w:rPr>
        <w:t xml:space="preserve">on the frontlines </w:t>
      </w:r>
      <w:r w:rsidR="007D4756">
        <w:rPr>
          <w:rFonts w:ascii="Book Antiqua" w:hAnsi="Book Antiqua"/>
          <w:color w:val="000000" w:themeColor="text1"/>
        </w:rPr>
        <w:t xml:space="preserve">in close vicinity with </w:t>
      </w:r>
      <w:r w:rsidR="0053701F">
        <w:rPr>
          <w:rFonts w:ascii="Book Antiqua" w:hAnsi="Book Antiqua"/>
          <w:color w:val="000000" w:themeColor="text1"/>
        </w:rPr>
        <w:t xml:space="preserve">mass gathering of </w:t>
      </w:r>
      <w:r w:rsidR="00652BE3">
        <w:rPr>
          <w:rFonts w:ascii="Book Antiqua" w:hAnsi="Book Antiqua"/>
          <w:color w:val="000000" w:themeColor="text1"/>
        </w:rPr>
        <w:t>detainees</w:t>
      </w:r>
      <w:r w:rsidR="0053701F">
        <w:rPr>
          <w:rFonts w:ascii="Book Antiqua" w:hAnsi="Book Antiqua"/>
          <w:color w:val="000000" w:themeColor="text1"/>
        </w:rPr>
        <w:t xml:space="preserve"> </w:t>
      </w:r>
      <w:r w:rsidR="00CB2668">
        <w:rPr>
          <w:rFonts w:ascii="Book Antiqua" w:hAnsi="Book Antiqua"/>
          <w:color w:val="000000" w:themeColor="text1"/>
        </w:rPr>
        <w:t xml:space="preserve">living in </w:t>
      </w:r>
      <w:r w:rsidR="00652BE3">
        <w:rPr>
          <w:rFonts w:ascii="Book Antiqua" w:hAnsi="Book Antiqua"/>
          <w:color w:val="000000" w:themeColor="text1"/>
        </w:rPr>
        <w:t xml:space="preserve">confined spaces </w:t>
      </w:r>
      <w:r w:rsidR="007D4756">
        <w:rPr>
          <w:rFonts w:ascii="Book Antiqua" w:hAnsi="Book Antiqua"/>
          <w:color w:val="000000" w:themeColor="text1"/>
        </w:rPr>
        <w:t>and</w:t>
      </w:r>
      <w:r w:rsidR="001D3E1C">
        <w:rPr>
          <w:rFonts w:ascii="Book Antiqua" w:hAnsi="Book Antiqua"/>
          <w:color w:val="000000" w:themeColor="text1"/>
        </w:rPr>
        <w:t xml:space="preserve"> the constant rotations of the </w:t>
      </w:r>
      <w:r w:rsidR="007D4756">
        <w:rPr>
          <w:rFonts w:ascii="Book Antiqua" w:hAnsi="Book Antiqua"/>
          <w:color w:val="000000" w:themeColor="text1"/>
        </w:rPr>
        <w:t xml:space="preserve">general </w:t>
      </w:r>
      <w:r w:rsidR="001D3E1C">
        <w:rPr>
          <w:rFonts w:ascii="Book Antiqua" w:hAnsi="Book Antiqua"/>
          <w:color w:val="000000" w:themeColor="text1"/>
        </w:rPr>
        <w:t xml:space="preserve">public </w:t>
      </w:r>
      <w:r w:rsidR="00327E79">
        <w:rPr>
          <w:rFonts w:ascii="Book Antiqua" w:hAnsi="Book Antiqua"/>
          <w:color w:val="000000" w:themeColor="text1"/>
        </w:rPr>
        <w:t xml:space="preserve">who visit the District Court system. </w:t>
      </w:r>
    </w:p>
    <w:p w14:paraId="238AB822" w14:textId="3A505BDF" w:rsidR="00612044" w:rsidRPr="002D70D5" w:rsidRDefault="002C5744" w:rsidP="00612044">
      <w:pPr>
        <w:spacing w:after="0" w:line="240" w:lineRule="auto"/>
        <w:jc w:val="both"/>
        <w:rPr>
          <w:rFonts w:ascii="Book Antiqua" w:hAnsi="Book Antiqua" w:cs="Times New Roman"/>
          <w:b/>
          <w:bCs/>
          <w:sz w:val="28"/>
          <w:szCs w:val="28"/>
          <w:u w:val="single"/>
        </w:rPr>
      </w:pPr>
      <w:r w:rsidRPr="002D70D5">
        <w:rPr>
          <w:rFonts w:ascii="Book Antiqua" w:hAnsi="Book Antiqua" w:cs="Times New Roman"/>
          <w:b/>
          <w:bCs/>
          <w:sz w:val="28"/>
          <w:szCs w:val="28"/>
          <w:u w:val="single"/>
        </w:rPr>
        <w:t>End of year Numbers 2023</w:t>
      </w:r>
    </w:p>
    <w:p w14:paraId="4D7AB53A" w14:textId="3F0EA535" w:rsidR="00D61FA7" w:rsidRDefault="008E47CF" w:rsidP="00D61FA7">
      <w:pPr>
        <w:spacing w:after="0" w:line="240" w:lineRule="auto"/>
        <w:jc w:val="both"/>
        <w:rPr>
          <w:rFonts w:ascii="Book Antiqua" w:hAnsi="Book Antiqua"/>
        </w:rPr>
      </w:pPr>
      <w:r w:rsidRPr="001B5E58">
        <w:rPr>
          <w:noProof/>
        </w:rPr>
        <w:drawing>
          <wp:anchor distT="0" distB="0" distL="114300" distR="114300" simplePos="0" relativeHeight="251662848" behindDoc="1" locked="0" layoutInCell="1" allowOverlap="1" wp14:anchorId="3114E856" wp14:editId="5E81589C">
            <wp:simplePos x="0" y="0"/>
            <wp:positionH relativeFrom="margin">
              <wp:align>left</wp:align>
            </wp:positionH>
            <wp:positionV relativeFrom="paragraph">
              <wp:posOffset>91440</wp:posOffset>
            </wp:positionV>
            <wp:extent cx="4126865" cy="2843530"/>
            <wp:effectExtent l="0" t="0" r="6985" b="0"/>
            <wp:wrapTight wrapText="bothSides">
              <wp:wrapPolygon edited="0">
                <wp:start x="0" y="0"/>
                <wp:lineTo x="0" y="21417"/>
                <wp:lineTo x="21537" y="21417"/>
                <wp:lineTo x="2153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126865" cy="2843530"/>
                    </a:xfrm>
                    <a:prstGeom prst="rect">
                      <a:avLst/>
                    </a:prstGeom>
                    <a:noFill/>
                  </pic:spPr>
                </pic:pic>
              </a:graphicData>
            </a:graphic>
            <wp14:sizeRelH relativeFrom="margin">
              <wp14:pctWidth>0</wp14:pctWidth>
            </wp14:sizeRelH>
            <wp14:sizeRelV relativeFrom="margin">
              <wp14:pctHeight>0</wp14:pctHeight>
            </wp14:sizeRelV>
          </wp:anchor>
        </w:drawing>
      </w:r>
      <w:r w:rsidR="00612044" w:rsidRPr="002D70D5">
        <w:rPr>
          <w:rFonts w:ascii="Book Antiqua" w:hAnsi="Book Antiqua"/>
        </w:rPr>
        <w:t>The grand tota</w:t>
      </w:r>
      <w:r w:rsidR="002C5744" w:rsidRPr="002D70D5">
        <w:rPr>
          <w:rFonts w:ascii="Book Antiqua" w:hAnsi="Book Antiqua"/>
        </w:rPr>
        <w:t xml:space="preserve">l </w:t>
      </w:r>
      <w:r w:rsidR="00687467" w:rsidRPr="002D70D5">
        <w:rPr>
          <w:rFonts w:ascii="Book Antiqua" w:hAnsi="Book Antiqua"/>
        </w:rPr>
        <w:t xml:space="preserve">of </w:t>
      </w:r>
      <w:r w:rsidR="002C5744" w:rsidRPr="002D70D5">
        <w:rPr>
          <w:rFonts w:ascii="Book Antiqua" w:hAnsi="Book Antiqua"/>
        </w:rPr>
        <w:t>PPE items distributed for 2023</w:t>
      </w:r>
      <w:r w:rsidR="00687467" w:rsidRPr="002D70D5">
        <w:rPr>
          <w:rFonts w:ascii="Book Antiqua" w:hAnsi="Book Antiqua"/>
        </w:rPr>
        <w:t xml:space="preserve"> was 808,625</w:t>
      </w:r>
      <w:r w:rsidR="00191F1A" w:rsidRPr="002D70D5">
        <w:rPr>
          <w:rFonts w:ascii="Book Antiqua" w:hAnsi="Book Antiqua"/>
        </w:rPr>
        <w:t xml:space="preserve">. </w:t>
      </w:r>
      <w:r w:rsidR="00C534FC" w:rsidRPr="002D70D5">
        <w:rPr>
          <w:rFonts w:ascii="Book Antiqua" w:hAnsi="Book Antiqua"/>
        </w:rPr>
        <w:t xml:space="preserve">That is 206,703 items less than the year before. </w:t>
      </w:r>
      <w:r w:rsidR="00191F1A" w:rsidRPr="002D70D5">
        <w:rPr>
          <w:rFonts w:ascii="Book Antiqua" w:hAnsi="Book Antiqua"/>
        </w:rPr>
        <w:t>B</w:t>
      </w:r>
      <w:r w:rsidR="00612044" w:rsidRPr="002D70D5">
        <w:rPr>
          <w:rFonts w:ascii="Book Antiqua" w:hAnsi="Book Antiqua"/>
        </w:rPr>
        <w:t xml:space="preserve">roken down </w:t>
      </w:r>
      <w:r w:rsidR="00191F1A" w:rsidRPr="002D70D5">
        <w:rPr>
          <w:rFonts w:ascii="Book Antiqua" w:hAnsi="Book Antiqua"/>
        </w:rPr>
        <w:t>by item that’s,</w:t>
      </w:r>
      <w:r w:rsidR="004C0D11" w:rsidRPr="002D70D5">
        <w:rPr>
          <w:rFonts w:ascii="Book Antiqua" w:hAnsi="Book Antiqua"/>
        </w:rPr>
        <w:t xml:space="preserve"> 1,580</w:t>
      </w:r>
      <w:r w:rsidR="00612044" w:rsidRPr="002D70D5">
        <w:rPr>
          <w:rFonts w:ascii="Book Antiqua" w:hAnsi="Book Antiqua"/>
        </w:rPr>
        <w:t xml:space="preserve"> cases of gloves, </w:t>
      </w:r>
      <w:r w:rsidR="004C0D11" w:rsidRPr="002D70D5">
        <w:rPr>
          <w:rFonts w:ascii="Book Antiqua" w:hAnsi="Book Antiqua"/>
        </w:rPr>
        <w:t>13,340</w:t>
      </w:r>
      <w:r w:rsidR="005308D7" w:rsidRPr="002D70D5">
        <w:rPr>
          <w:rFonts w:ascii="Book Antiqua" w:hAnsi="Book Antiqua"/>
        </w:rPr>
        <w:t xml:space="preserve"> individual masks, and 1,104 </w:t>
      </w:r>
      <w:r w:rsidR="00612044" w:rsidRPr="002D70D5">
        <w:rPr>
          <w:rFonts w:ascii="Book Antiqua" w:hAnsi="Book Antiqua"/>
        </w:rPr>
        <w:t xml:space="preserve">disinfectant/sanitizer products of varies kinds. </w:t>
      </w:r>
      <w:r w:rsidR="009C7376" w:rsidRPr="002D70D5">
        <w:rPr>
          <w:rFonts w:ascii="Book Antiqua" w:hAnsi="Book Antiqua"/>
        </w:rPr>
        <w:t>For</w:t>
      </w:r>
      <w:r w:rsidR="005308D7" w:rsidRPr="002D70D5">
        <w:rPr>
          <w:rFonts w:ascii="Book Antiqua" w:hAnsi="Book Antiqua"/>
        </w:rPr>
        <w:t xml:space="preserve"> 2023</w:t>
      </w:r>
      <w:r w:rsidR="00191F1A" w:rsidRPr="002D70D5">
        <w:rPr>
          <w:rFonts w:ascii="Book Antiqua" w:hAnsi="Book Antiqua"/>
        </w:rPr>
        <w:t>,</w:t>
      </w:r>
      <w:r w:rsidR="009C7376" w:rsidRPr="002D70D5">
        <w:rPr>
          <w:rFonts w:ascii="Book Antiqua" w:hAnsi="Book Antiqua"/>
        </w:rPr>
        <w:t xml:space="preserve"> the </w:t>
      </w:r>
      <w:r w:rsidR="00612044" w:rsidRPr="002D70D5">
        <w:rPr>
          <w:rFonts w:ascii="Book Antiqua" w:hAnsi="Book Antiqua"/>
        </w:rPr>
        <w:t xml:space="preserve">total </w:t>
      </w:r>
      <w:r w:rsidR="009C7376" w:rsidRPr="002D70D5">
        <w:rPr>
          <w:rFonts w:ascii="Book Antiqua" w:hAnsi="Book Antiqua"/>
        </w:rPr>
        <w:t xml:space="preserve">number </w:t>
      </w:r>
      <w:r w:rsidR="00612044" w:rsidRPr="002D70D5">
        <w:rPr>
          <w:rFonts w:ascii="Book Antiqua" w:hAnsi="Book Antiqua"/>
        </w:rPr>
        <w:t xml:space="preserve">of </w:t>
      </w:r>
      <w:r w:rsidR="009C7376" w:rsidRPr="002D70D5">
        <w:rPr>
          <w:rFonts w:ascii="Book Antiqua" w:hAnsi="Book Antiqua"/>
        </w:rPr>
        <w:t xml:space="preserve">requests were </w:t>
      </w:r>
      <w:r w:rsidR="00C0514D" w:rsidRPr="002D70D5">
        <w:rPr>
          <w:rFonts w:ascii="Book Antiqua" w:hAnsi="Book Antiqua"/>
        </w:rPr>
        <w:t>126</w:t>
      </w:r>
      <w:r w:rsidR="00612044" w:rsidRPr="002D70D5">
        <w:rPr>
          <w:rFonts w:ascii="Book Antiqua" w:hAnsi="Book Antiqua"/>
        </w:rPr>
        <w:t xml:space="preserve"> value</w:t>
      </w:r>
      <w:r w:rsidR="00191F1A" w:rsidRPr="002D70D5">
        <w:rPr>
          <w:rFonts w:ascii="Book Antiqua" w:hAnsi="Book Antiqua"/>
        </w:rPr>
        <w:t>d</w:t>
      </w:r>
      <w:r w:rsidR="00612044" w:rsidRPr="002D70D5">
        <w:rPr>
          <w:rFonts w:ascii="Book Antiqua" w:hAnsi="Book Antiqua"/>
        </w:rPr>
        <w:t xml:space="preserve"> </w:t>
      </w:r>
      <w:r w:rsidR="009C7376" w:rsidRPr="002D70D5">
        <w:rPr>
          <w:rFonts w:ascii="Book Antiqua" w:hAnsi="Book Antiqua"/>
        </w:rPr>
        <w:t>at $</w:t>
      </w:r>
      <w:r w:rsidR="00C0514D" w:rsidRPr="002D70D5">
        <w:rPr>
          <w:rFonts w:ascii="Book Antiqua" w:hAnsi="Book Antiqua"/>
        </w:rPr>
        <w:t>272,971.58</w:t>
      </w:r>
      <w:r w:rsidR="00612044" w:rsidRPr="002D70D5">
        <w:rPr>
          <w:rFonts w:ascii="Book Antiqua" w:hAnsi="Book Antiqua"/>
        </w:rPr>
        <w:t xml:space="preserve"> of ARPA spending. </w:t>
      </w:r>
      <w:r w:rsidR="00191F1A" w:rsidRPr="002D70D5">
        <w:rPr>
          <w:rFonts w:ascii="Book Antiqua" w:hAnsi="Book Antiqua"/>
        </w:rPr>
        <w:t>Kenji</w:t>
      </w:r>
      <w:r w:rsidR="00612044" w:rsidRPr="002D70D5">
        <w:rPr>
          <w:rFonts w:ascii="Book Antiqua" w:hAnsi="Book Antiqua"/>
        </w:rPr>
        <w:t xml:space="preserve"> drove </w:t>
      </w:r>
      <w:r w:rsidR="00C540D7" w:rsidRPr="002D70D5">
        <w:rPr>
          <w:rFonts w:ascii="Book Antiqua" w:hAnsi="Book Antiqua"/>
        </w:rPr>
        <w:t>87.3</w:t>
      </w:r>
      <w:r w:rsidR="00612044" w:rsidRPr="002D70D5">
        <w:rPr>
          <w:rFonts w:ascii="Book Antiqua" w:hAnsi="Book Antiqua"/>
        </w:rPr>
        <w:t xml:space="preserve"> </w:t>
      </w:r>
      <w:r w:rsidR="00554F86" w:rsidRPr="002D70D5">
        <w:rPr>
          <w:rFonts w:ascii="Book Antiqua" w:hAnsi="Book Antiqua"/>
        </w:rPr>
        <w:t xml:space="preserve">miles </w:t>
      </w:r>
      <w:r w:rsidR="00612044" w:rsidRPr="002D70D5">
        <w:rPr>
          <w:rFonts w:ascii="Book Antiqua" w:hAnsi="Book Antiqua"/>
        </w:rPr>
        <w:t xml:space="preserve">to fulfill the </w:t>
      </w:r>
      <w:r w:rsidR="00554F86" w:rsidRPr="002D70D5">
        <w:rPr>
          <w:rFonts w:ascii="Book Antiqua" w:hAnsi="Book Antiqua"/>
        </w:rPr>
        <w:t xml:space="preserve">requested </w:t>
      </w:r>
      <w:r w:rsidR="00612044" w:rsidRPr="002D70D5">
        <w:rPr>
          <w:rFonts w:ascii="Book Antiqua" w:hAnsi="Book Antiqua"/>
        </w:rPr>
        <w:t>needs of our c</w:t>
      </w:r>
      <w:r w:rsidR="00554F86" w:rsidRPr="002D70D5">
        <w:rPr>
          <w:rFonts w:ascii="Book Antiqua" w:hAnsi="Book Antiqua"/>
        </w:rPr>
        <w:t>o-workers/customers</w:t>
      </w:r>
      <w:r w:rsidR="00612044" w:rsidRPr="002D70D5">
        <w:rPr>
          <w:rFonts w:ascii="Book Antiqua" w:hAnsi="Book Antiqua"/>
        </w:rPr>
        <w:t>.</w:t>
      </w:r>
      <w:r w:rsidR="00232AC5" w:rsidRPr="002D70D5">
        <w:rPr>
          <w:rFonts w:ascii="Book Antiqua" w:hAnsi="Book Antiqua"/>
        </w:rPr>
        <w:t xml:space="preserve"> </w:t>
      </w:r>
      <w:r w:rsidR="00016259" w:rsidRPr="002D70D5">
        <w:rPr>
          <w:rFonts w:ascii="Book Antiqua" w:hAnsi="Book Antiqua"/>
        </w:rPr>
        <w:t xml:space="preserve"> Our customers included 16 different County Departments, 1</w:t>
      </w:r>
      <w:r w:rsidR="001C6B0B" w:rsidRPr="002D70D5">
        <w:rPr>
          <w:rFonts w:ascii="Book Antiqua" w:hAnsi="Book Antiqua"/>
        </w:rPr>
        <w:t xml:space="preserve"> City of Wichita agency</w:t>
      </w:r>
      <w:r w:rsidR="00554F86" w:rsidRPr="002D70D5">
        <w:rPr>
          <w:rFonts w:ascii="Book Antiqua" w:hAnsi="Book Antiqua"/>
        </w:rPr>
        <w:t xml:space="preserve">. </w:t>
      </w:r>
      <w:r w:rsidR="00612044" w:rsidRPr="002D70D5">
        <w:rPr>
          <w:rFonts w:ascii="Book Antiqua" w:hAnsi="Book Antiqua"/>
        </w:rPr>
        <w:t xml:space="preserve"> </w:t>
      </w:r>
      <w:r w:rsidR="00554F86" w:rsidRPr="002D70D5">
        <w:rPr>
          <w:rFonts w:ascii="Book Antiqua" w:hAnsi="Book Antiqua"/>
        </w:rPr>
        <w:t>T</w:t>
      </w:r>
      <w:r w:rsidR="00612044" w:rsidRPr="002D70D5">
        <w:rPr>
          <w:rFonts w:ascii="Book Antiqua" w:hAnsi="Book Antiqua"/>
        </w:rPr>
        <w:t xml:space="preserve">here were </w:t>
      </w:r>
      <w:r w:rsidR="001C6B0B" w:rsidRPr="002D70D5">
        <w:rPr>
          <w:rFonts w:ascii="Book Antiqua" w:hAnsi="Book Antiqua"/>
        </w:rPr>
        <w:t>no</w:t>
      </w:r>
      <w:r w:rsidR="00A824A9" w:rsidRPr="002D70D5">
        <w:rPr>
          <w:rFonts w:ascii="Book Antiqua" w:hAnsi="Book Antiqua"/>
        </w:rPr>
        <w:t xml:space="preserve"> COVID-19 </w:t>
      </w:r>
      <w:r w:rsidR="00554F86" w:rsidRPr="002D70D5">
        <w:rPr>
          <w:rFonts w:ascii="Book Antiqua" w:hAnsi="Book Antiqua"/>
        </w:rPr>
        <w:t>outbreak</w:t>
      </w:r>
      <w:r w:rsidR="00612044" w:rsidRPr="002D70D5">
        <w:rPr>
          <w:rFonts w:ascii="Book Antiqua" w:hAnsi="Book Antiqua"/>
        </w:rPr>
        <w:t xml:space="preserve"> emergency requests for PPE items </w:t>
      </w:r>
      <w:r w:rsidR="001C6B0B" w:rsidRPr="002D70D5">
        <w:rPr>
          <w:rFonts w:ascii="Book Antiqua" w:hAnsi="Book Antiqua"/>
        </w:rPr>
        <w:t xml:space="preserve">made in 2023. </w:t>
      </w:r>
      <w:r w:rsidR="006B6BC9" w:rsidRPr="002D70D5">
        <w:rPr>
          <w:rFonts w:ascii="Book Antiqua" w:hAnsi="Book Antiqua"/>
        </w:rPr>
        <w:t>With a</w:t>
      </w:r>
      <w:r w:rsidR="00612044" w:rsidRPr="002D70D5">
        <w:rPr>
          <w:rFonts w:ascii="Book Antiqua" w:hAnsi="Book Antiqua"/>
        </w:rPr>
        <w:t>ll of this data collected</w:t>
      </w:r>
      <w:r w:rsidR="006B6BC9" w:rsidRPr="002D70D5">
        <w:rPr>
          <w:rFonts w:ascii="Book Antiqua" w:hAnsi="Book Antiqua"/>
        </w:rPr>
        <w:t xml:space="preserve"> it gives</w:t>
      </w:r>
      <w:r w:rsidR="00D1080E" w:rsidRPr="002D70D5">
        <w:rPr>
          <w:rFonts w:ascii="Book Antiqua" w:hAnsi="Book Antiqua"/>
        </w:rPr>
        <w:t xml:space="preserve"> us a clear</w:t>
      </w:r>
      <w:r w:rsidR="00F7080E" w:rsidRPr="002D70D5">
        <w:rPr>
          <w:rFonts w:ascii="Book Antiqua" w:hAnsi="Book Antiqua"/>
        </w:rPr>
        <w:t>er</w:t>
      </w:r>
      <w:r w:rsidR="00D1080E" w:rsidRPr="002D70D5">
        <w:rPr>
          <w:rFonts w:ascii="Book Antiqua" w:hAnsi="Book Antiqua"/>
        </w:rPr>
        <w:t xml:space="preserve"> picture of what our</w:t>
      </w:r>
      <w:r w:rsidR="00612044" w:rsidRPr="002D70D5">
        <w:rPr>
          <w:rFonts w:ascii="Book Antiqua" w:hAnsi="Book Antiqua"/>
        </w:rPr>
        <w:t xml:space="preserve"> true needs are to protect our employees/customers </w:t>
      </w:r>
      <w:r w:rsidR="006B6BC9" w:rsidRPr="002D70D5">
        <w:rPr>
          <w:rFonts w:ascii="Book Antiqua" w:hAnsi="Book Antiqua"/>
        </w:rPr>
        <w:t>from future outbreaks</w:t>
      </w:r>
      <w:r w:rsidR="00612044" w:rsidRPr="002D70D5">
        <w:rPr>
          <w:rFonts w:ascii="Book Antiqua" w:hAnsi="Book Antiqua"/>
        </w:rPr>
        <w:t>.</w:t>
      </w:r>
      <w:r w:rsidR="00612044">
        <w:rPr>
          <w:rFonts w:ascii="Book Antiqua" w:hAnsi="Book Antiqua"/>
        </w:rPr>
        <w:t xml:space="preserve"> </w:t>
      </w:r>
    </w:p>
    <w:p w14:paraId="0E3E8810" w14:textId="427BC949" w:rsidR="009E30C6" w:rsidRPr="008E0845" w:rsidRDefault="005F12D5" w:rsidP="00A27DA1">
      <w:pPr>
        <w:spacing w:after="0" w:line="240" w:lineRule="auto"/>
        <w:ind w:firstLine="720"/>
        <w:jc w:val="both"/>
        <w:rPr>
          <w:rFonts w:ascii="Book Antiqua" w:hAnsi="Book Antiqua"/>
          <w:highlight w:val="yellow"/>
        </w:rPr>
      </w:pPr>
      <w:r w:rsidRPr="001B5E58">
        <w:rPr>
          <w:rFonts w:ascii="Book Antiqua" w:hAnsi="Book Antiqua"/>
        </w:rPr>
        <w:t>Comparing</w:t>
      </w:r>
      <w:r w:rsidR="00612044" w:rsidRPr="001B5E58">
        <w:rPr>
          <w:rFonts w:ascii="Book Antiqua" w:hAnsi="Book Antiqua"/>
        </w:rPr>
        <w:t xml:space="preserve"> this chart from</w:t>
      </w:r>
      <w:r w:rsidR="00832901" w:rsidRPr="001B5E58">
        <w:rPr>
          <w:rFonts w:ascii="Book Antiqua" w:hAnsi="Book Antiqua"/>
        </w:rPr>
        <w:t xml:space="preserve"> our previous</w:t>
      </w:r>
      <w:r w:rsidR="00612044" w:rsidRPr="001B5E58">
        <w:rPr>
          <w:rFonts w:ascii="Book Antiqua" w:hAnsi="Book Antiqua"/>
        </w:rPr>
        <w:t xml:space="preserve"> year</w:t>
      </w:r>
      <w:r w:rsidR="00832901" w:rsidRPr="001B5E58">
        <w:rPr>
          <w:rFonts w:ascii="Book Antiqua" w:hAnsi="Book Antiqua"/>
        </w:rPr>
        <w:t xml:space="preserve"> annual report,</w:t>
      </w:r>
      <w:r w:rsidR="00612044" w:rsidRPr="001B5E58">
        <w:rPr>
          <w:rFonts w:ascii="Book Antiqua" w:hAnsi="Book Antiqua"/>
        </w:rPr>
        <w:t xml:space="preserve"> you will see we</w:t>
      </w:r>
      <w:r w:rsidR="00832901" w:rsidRPr="001B5E58">
        <w:rPr>
          <w:rFonts w:ascii="Book Antiqua" w:hAnsi="Book Antiqua"/>
        </w:rPr>
        <w:t xml:space="preserve"> </w:t>
      </w:r>
      <w:r w:rsidRPr="001B5E58">
        <w:rPr>
          <w:rFonts w:ascii="Book Antiqua" w:hAnsi="Book Antiqua"/>
        </w:rPr>
        <w:t xml:space="preserve">the massive </w:t>
      </w:r>
      <w:r w:rsidR="00975915" w:rsidRPr="001B5E58">
        <w:rPr>
          <w:rFonts w:ascii="Book Antiqua" w:hAnsi="Book Antiqua"/>
        </w:rPr>
        <w:t>decrease</w:t>
      </w:r>
      <w:r w:rsidR="00832901" w:rsidRPr="001B5E58">
        <w:rPr>
          <w:rFonts w:ascii="Book Antiqua" w:hAnsi="Book Antiqua"/>
        </w:rPr>
        <w:t xml:space="preserve"> compare it to 202</w:t>
      </w:r>
      <w:r w:rsidR="00975915" w:rsidRPr="001B5E58">
        <w:rPr>
          <w:rFonts w:ascii="Book Antiqua" w:hAnsi="Book Antiqua"/>
        </w:rPr>
        <w:t>2.</w:t>
      </w:r>
      <w:r w:rsidR="00016CAA">
        <w:rPr>
          <w:rFonts w:ascii="Book Antiqua" w:hAnsi="Book Antiqua"/>
        </w:rPr>
        <w:t xml:space="preserve"> </w:t>
      </w:r>
      <w:r w:rsidR="001C52D4" w:rsidRPr="001B5E58">
        <w:rPr>
          <w:rFonts w:ascii="Book Antiqua" w:hAnsi="Book Antiqua"/>
        </w:rPr>
        <w:t>The</w:t>
      </w:r>
      <w:r w:rsidR="00612044" w:rsidRPr="001B5E58">
        <w:rPr>
          <w:rFonts w:ascii="Book Antiqua" w:hAnsi="Book Antiqua"/>
        </w:rPr>
        <w:t xml:space="preserve"> number one most requested PPE item</w:t>
      </w:r>
      <w:r w:rsidR="00832901" w:rsidRPr="001B5E58">
        <w:rPr>
          <w:rFonts w:ascii="Book Antiqua" w:hAnsi="Book Antiqua"/>
        </w:rPr>
        <w:t>s</w:t>
      </w:r>
      <w:r w:rsidR="00F7080E" w:rsidRPr="001B5E58">
        <w:rPr>
          <w:rFonts w:ascii="Book Antiqua" w:hAnsi="Book Antiqua"/>
        </w:rPr>
        <w:t xml:space="preserve"> from</w:t>
      </w:r>
      <w:r w:rsidR="0082167F" w:rsidRPr="001B5E58">
        <w:rPr>
          <w:rFonts w:ascii="Book Antiqua" w:hAnsi="Book Antiqua"/>
        </w:rPr>
        <w:t xml:space="preserve"> </w:t>
      </w:r>
      <w:r w:rsidR="00612044" w:rsidRPr="001B5E58">
        <w:rPr>
          <w:rFonts w:ascii="Book Antiqua" w:hAnsi="Book Antiqua"/>
        </w:rPr>
        <w:t xml:space="preserve">County </w:t>
      </w:r>
      <w:r w:rsidR="0082167F" w:rsidRPr="001B5E58">
        <w:rPr>
          <w:rFonts w:ascii="Book Antiqua" w:hAnsi="Book Antiqua"/>
        </w:rPr>
        <w:t xml:space="preserve">Departments </w:t>
      </w:r>
      <w:r w:rsidR="00612044" w:rsidRPr="001B5E58">
        <w:rPr>
          <w:rFonts w:ascii="Book Antiqua" w:hAnsi="Book Antiqua"/>
        </w:rPr>
        <w:t>were medical grade nitrile gloves as indicated</w:t>
      </w:r>
      <w:r w:rsidR="001C52D4" w:rsidRPr="001B5E58">
        <w:rPr>
          <w:rFonts w:ascii="Book Antiqua" w:hAnsi="Book Antiqua"/>
        </w:rPr>
        <w:t xml:space="preserve"> in blue</w:t>
      </w:r>
      <w:r w:rsidR="00612044" w:rsidRPr="001B5E58">
        <w:rPr>
          <w:rFonts w:ascii="Book Antiqua" w:hAnsi="Book Antiqua"/>
        </w:rPr>
        <w:t xml:space="preserve"> on the</w:t>
      </w:r>
      <w:r w:rsidR="0082167F" w:rsidRPr="001B5E58">
        <w:rPr>
          <w:rFonts w:ascii="Book Antiqua" w:hAnsi="Book Antiqua"/>
        </w:rPr>
        <w:t xml:space="preserve"> charts</w:t>
      </w:r>
      <w:r w:rsidR="00612044" w:rsidRPr="001B5E58">
        <w:rPr>
          <w:rFonts w:ascii="Book Antiqua" w:hAnsi="Book Antiqua"/>
        </w:rPr>
        <w:t xml:space="preserve">. </w:t>
      </w:r>
      <w:r w:rsidR="0082167F" w:rsidRPr="001B5E58">
        <w:rPr>
          <w:rFonts w:ascii="Book Antiqua" w:hAnsi="Book Antiqua"/>
        </w:rPr>
        <w:t>E</w:t>
      </w:r>
      <w:r w:rsidR="00F7080E" w:rsidRPr="001B5E58">
        <w:rPr>
          <w:rFonts w:ascii="Book Antiqua" w:hAnsi="Book Antiqua"/>
        </w:rPr>
        <w:t>mergency Management’s</w:t>
      </w:r>
      <w:r w:rsidR="0082167F" w:rsidRPr="001B5E58">
        <w:rPr>
          <w:rFonts w:ascii="Book Antiqua" w:hAnsi="Book Antiqua"/>
        </w:rPr>
        <w:t xml:space="preserve"> number two most </w:t>
      </w:r>
      <w:r w:rsidR="006B6BC9" w:rsidRPr="001B5E58">
        <w:rPr>
          <w:rFonts w:ascii="Book Antiqua" w:hAnsi="Book Antiqua"/>
        </w:rPr>
        <w:t>requested item were masks</w:t>
      </w:r>
      <w:r w:rsidR="004F5DA0" w:rsidRPr="001B5E58">
        <w:rPr>
          <w:rFonts w:ascii="Book Antiqua" w:hAnsi="Book Antiqua"/>
        </w:rPr>
        <w:t xml:space="preserve"> of all types</w:t>
      </w:r>
      <w:r w:rsidR="006B6BC9" w:rsidRPr="001B5E58">
        <w:rPr>
          <w:rFonts w:ascii="Book Antiqua" w:hAnsi="Book Antiqua"/>
        </w:rPr>
        <w:t xml:space="preserve">. </w:t>
      </w:r>
      <w:r w:rsidR="00016CAA">
        <w:rPr>
          <w:rFonts w:ascii="Book Antiqua" w:hAnsi="Book Antiqua"/>
        </w:rPr>
        <w:t>Disinfectants and hand sanitizer are still available for distribution but</w:t>
      </w:r>
      <w:r w:rsidR="006B6BC9" w:rsidRPr="001B5E58">
        <w:rPr>
          <w:rFonts w:ascii="Book Antiqua" w:hAnsi="Book Antiqua"/>
        </w:rPr>
        <w:t xml:space="preserve"> </w:t>
      </w:r>
      <w:r w:rsidR="00016CAA">
        <w:rPr>
          <w:rFonts w:ascii="Book Antiqua" w:hAnsi="Book Antiqua"/>
        </w:rPr>
        <w:t xml:space="preserve">nowadays readily available </w:t>
      </w:r>
      <w:r w:rsidR="00BE5D51" w:rsidRPr="0086600B">
        <w:rPr>
          <w:noProof/>
        </w:rPr>
        <w:lastRenderedPageBreak/>
        <w:drawing>
          <wp:anchor distT="0" distB="0" distL="114300" distR="114300" simplePos="0" relativeHeight="251663872" behindDoc="1" locked="0" layoutInCell="1" allowOverlap="1" wp14:anchorId="0A21FEA4" wp14:editId="5AD8A557">
            <wp:simplePos x="0" y="0"/>
            <wp:positionH relativeFrom="margin">
              <wp:posOffset>-17145</wp:posOffset>
            </wp:positionH>
            <wp:positionV relativeFrom="paragraph">
              <wp:posOffset>635</wp:posOffset>
            </wp:positionV>
            <wp:extent cx="4230370" cy="28956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30370" cy="2895600"/>
                    </a:xfrm>
                    <a:prstGeom prst="rect">
                      <a:avLst/>
                    </a:prstGeom>
                    <a:noFill/>
                  </pic:spPr>
                </pic:pic>
              </a:graphicData>
            </a:graphic>
            <wp14:sizeRelH relativeFrom="page">
              <wp14:pctWidth>0</wp14:pctWidth>
            </wp14:sizeRelH>
            <wp14:sizeRelV relativeFrom="margin">
              <wp14:pctHeight>0</wp14:pctHeight>
            </wp14:sizeRelV>
          </wp:anchor>
        </w:drawing>
      </w:r>
      <w:r w:rsidR="00016CAA">
        <w:rPr>
          <w:rFonts w:ascii="Book Antiqua" w:hAnsi="Book Antiqua"/>
        </w:rPr>
        <w:t>ever</w:t>
      </w:r>
      <w:r w:rsidR="008E0845">
        <w:rPr>
          <w:rFonts w:ascii="Book Antiqua" w:hAnsi="Book Antiqua"/>
        </w:rPr>
        <w:t>y</w:t>
      </w:r>
      <w:r w:rsidR="00016CAA">
        <w:rPr>
          <w:rFonts w:ascii="Book Antiqua" w:hAnsi="Book Antiqua"/>
        </w:rPr>
        <w:t>where.</w:t>
      </w:r>
      <w:r w:rsidR="008E0845">
        <w:rPr>
          <w:rFonts w:ascii="Book Antiqua" w:hAnsi="Book Antiqua"/>
        </w:rPr>
        <w:t xml:space="preserve"> </w:t>
      </w:r>
      <w:r w:rsidR="0086600B" w:rsidRPr="0086600B">
        <w:rPr>
          <w:rFonts w:ascii="Book Antiqua" w:hAnsi="Book Antiqua"/>
        </w:rPr>
        <w:t>This year t</w:t>
      </w:r>
      <w:r w:rsidR="00612044" w:rsidRPr="0086600B">
        <w:rPr>
          <w:rFonts w:ascii="Book Antiqua" w:hAnsi="Book Antiqua"/>
        </w:rPr>
        <w:t xml:space="preserve">o </w:t>
      </w:r>
      <w:r w:rsidR="0086600B" w:rsidRPr="0086600B">
        <w:rPr>
          <w:rFonts w:ascii="Book Antiqua" w:hAnsi="Book Antiqua"/>
        </w:rPr>
        <w:t xml:space="preserve">maintain </w:t>
      </w:r>
      <w:r w:rsidR="00612044" w:rsidRPr="0086600B">
        <w:rPr>
          <w:rFonts w:ascii="Book Antiqua" w:hAnsi="Book Antiqua"/>
        </w:rPr>
        <w:t xml:space="preserve">our operation we </w:t>
      </w:r>
      <w:r w:rsidR="0086600B" w:rsidRPr="0086600B">
        <w:rPr>
          <w:rFonts w:ascii="Book Antiqua" w:hAnsi="Book Antiqua"/>
        </w:rPr>
        <w:t>spent $12</w:t>
      </w:r>
      <w:r w:rsidR="00A27DA1">
        <w:rPr>
          <w:rFonts w:ascii="Book Antiqua" w:hAnsi="Book Antiqua"/>
        </w:rPr>
        <w:t>0,349.10</w:t>
      </w:r>
      <w:r w:rsidR="0086600B" w:rsidRPr="0086600B">
        <w:rPr>
          <w:rFonts w:ascii="Book Antiqua" w:hAnsi="Book Antiqua"/>
        </w:rPr>
        <w:t xml:space="preserve"> </w:t>
      </w:r>
      <w:r w:rsidR="00A27DA1">
        <w:rPr>
          <w:rFonts w:ascii="Book Antiqua" w:hAnsi="Book Antiqua"/>
        </w:rPr>
        <w:t>of APRA funding to replace items that went out</w:t>
      </w:r>
      <w:r w:rsidR="0086600B" w:rsidRPr="0086600B">
        <w:rPr>
          <w:rFonts w:ascii="Book Antiqua" w:hAnsi="Book Antiqua"/>
        </w:rPr>
        <w:t xml:space="preserve"> to </w:t>
      </w:r>
      <w:r w:rsidR="00A27DA1">
        <w:rPr>
          <w:rFonts w:ascii="Book Antiqua" w:hAnsi="Book Antiqua"/>
        </w:rPr>
        <w:t>o</w:t>
      </w:r>
      <w:r w:rsidR="0086600B" w:rsidRPr="0086600B">
        <w:rPr>
          <w:rFonts w:ascii="Book Antiqua" w:hAnsi="Book Antiqua"/>
        </w:rPr>
        <w:t xml:space="preserve">ur </w:t>
      </w:r>
      <w:r w:rsidR="00A27DA1">
        <w:rPr>
          <w:rFonts w:ascii="Book Antiqua" w:hAnsi="Book Antiqua"/>
        </w:rPr>
        <w:t xml:space="preserve">internal County </w:t>
      </w:r>
      <w:r w:rsidR="00A27DA1" w:rsidRPr="00A27DA1">
        <w:rPr>
          <w:rFonts w:ascii="Book Antiqua" w:hAnsi="Book Antiqua"/>
        </w:rPr>
        <w:t>employees/</w:t>
      </w:r>
      <w:r w:rsidR="0086600B" w:rsidRPr="00A27DA1">
        <w:rPr>
          <w:rFonts w:ascii="Book Antiqua" w:hAnsi="Book Antiqua"/>
        </w:rPr>
        <w:t>customers. The current EM expenditures budget does not cover the cost of sustaining the current 90</w:t>
      </w:r>
      <w:r w:rsidR="00A27DA1" w:rsidRPr="00A27DA1">
        <w:rPr>
          <w:rFonts w:ascii="Book Antiqua" w:hAnsi="Book Antiqua"/>
        </w:rPr>
        <w:t xml:space="preserve">-day supply for local </w:t>
      </w:r>
      <w:r w:rsidR="0086600B" w:rsidRPr="00A27DA1">
        <w:rPr>
          <w:rFonts w:ascii="Book Antiqua" w:hAnsi="Book Antiqua"/>
        </w:rPr>
        <w:t>government agencies and back up suppl</w:t>
      </w:r>
      <w:r w:rsidR="00A27DA1">
        <w:rPr>
          <w:rFonts w:ascii="Book Antiqua" w:hAnsi="Book Antiqua"/>
        </w:rPr>
        <w:t>ies</w:t>
      </w:r>
      <w:r w:rsidR="0086600B" w:rsidRPr="00A27DA1">
        <w:rPr>
          <w:rFonts w:ascii="Book Antiqua" w:hAnsi="Book Antiqua"/>
        </w:rPr>
        <w:t xml:space="preserve"> for first responders</w:t>
      </w:r>
      <w:r w:rsidR="00A27DA1">
        <w:rPr>
          <w:rFonts w:ascii="Book Antiqua" w:hAnsi="Book Antiqua"/>
        </w:rPr>
        <w:t xml:space="preserve"> without external assistants. </w:t>
      </w:r>
      <w:r w:rsidR="00A27DA1" w:rsidRPr="00A27DA1">
        <w:rPr>
          <w:rFonts w:ascii="Book Antiqua" w:hAnsi="Book Antiqua"/>
        </w:rPr>
        <w:t>So</w:t>
      </w:r>
      <w:r w:rsidR="00A27DA1">
        <w:rPr>
          <w:rFonts w:ascii="Book Antiqua" w:hAnsi="Book Antiqua"/>
        </w:rPr>
        <w:t>,</w:t>
      </w:r>
      <w:r w:rsidR="00A27DA1" w:rsidRPr="00A27DA1">
        <w:rPr>
          <w:rFonts w:ascii="Book Antiqua" w:hAnsi="Book Antiqua"/>
        </w:rPr>
        <w:t xml:space="preserve"> in preparation for the 2025 budget year we</w:t>
      </w:r>
      <w:r w:rsidR="0086600B" w:rsidRPr="00A27DA1">
        <w:rPr>
          <w:rFonts w:ascii="Book Antiqua" w:hAnsi="Book Antiqua"/>
        </w:rPr>
        <w:t xml:space="preserve"> requested</w:t>
      </w:r>
      <w:r w:rsidR="00A27DA1" w:rsidRPr="00A27DA1">
        <w:rPr>
          <w:rFonts w:ascii="Book Antiqua" w:hAnsi="Book Antiqua"/>
        </w:rPr>
        <w:t xml:space="preserve"> that</w:t>
      </w:r>
      <w:r w:rsidR="0086600B" w:rsidRPr="00A27DA1">
        <w:rPr>
          <w:rFonts w:ascii="Book Antiqua" w:hAnsi="Book Antiqua"/>
        </w:rPr>
        <w:t xml:space="preserve"> $125,000.00 </w:t>
      </w:r>
      <w:r w:rsidR="00A27DA1">
        <w:rPr>
          <w:rFonts w:ascii="Book Antiqua" w:hAnsi="Book Antiqua"/>
        </w:rPr>
        <w:t xml:space="preserve">to be added </w:t>
      </w:r>
      <w:r w:rsidR="00A27DA1" w:rsidRPr="00A27DA1">
        <w:rPr>
          <w:rFonts w:ascii="Book Antiqua" w:hAnsi="Book Antiqua"/>
        </w:rPr>
        <w:t xml:space="preserve">to our general fund. </w:t>
      </w:r>
      <w:r w:rsidR="00A27DA1">
        <w:rPr>
          <w:rFonts w:ascii="Book Antiqua" w:hAnsi="Book Antiqua"/>
        </w:rPr>
        <w:t xml:space="preserve"> </w:t>
      </w:r>
      <w:r w:rsidR="00A27DA1" w:rsidRPr="00A27DA1">
        <w:rPr>
          <w:rFonts w:ascii="Book Antiqua" w:hAnsi="Book Antiqua"/>
        </w:rPr>
        <w:t xml:space="preserve">This proposal </w:t>
      </w:r>
      <w:r w:rsidR="00A27DA1">
        <w:rPr>
          <w:rFonts w:ascii="Book Antiqua" w:hAnsi="Book Antiqua"/>
        </w:rPr>
        <w:t xml:space="preserve">will </w:t>
      </w:r>
      <w:r w:rsidR="00A27DA1" w:rsidRPr="00A27DA1">
        <w:rPr>
          <w:rFonts w:ascii="Book Antiqua" w:hAnsi="Book Antiqua"/>
        </w:rPr>
        <w:t>help</w:t>
      </w:r>
      <w:r w:rsidR="00A27DA1">
        <w:rPr>
          <w:rFonts w:ascii="Book Antiqua" w:hAnsi="Book Antiqua"/>
        </w:rPr>
        <w:t xml:space="preserve"> u</w:t>
      </w:r>
      <w:r w:rsidR="00A27DA1" w:rsidRPr="00A27DA1">
        <w:rPr>
          <w:rFonts w:ascii="Book Antiqua" w:hAnsi="Book Antiqua"/>
        </w:rPr>
        <w:t xml:space="preserve">s fulfil our continuity </w:t>
      </w:r>
      <w:r w:rsidR="00016CAA">
        <w:rPr>
          <w:rFonts w:ascii="Book Antiqua" w:hAnsi="Book Antiqua"/>
        </w:rPr>
        <w:t xml:space="preserve">of operation </w:t>
      </w:r>
      <w:r w:rsidR="00A27DA1" w:rsidRPr="00A27DA1">
        <w:rPr>
          <w:rFonts w:ascii="Book Antiqua" w:hAnsi="Book Antiqua"/>
        </w:rPr>
        <w:t xml:space="preserve">planning </w:t>
      </w:r>
      <w:r w:rsidR="00016CAA">
        <w:rPr>
          <w:rFonts w:ascii="Book Antiqua" w:hAnsi="Book Antiqua"/>
        </w:rPr>
        <w:t xml:space="preserve">(COOP) </w:t>
      </w:r>
      <w:r w:rsidR="00A27DA1" w:rsidRPr="00A27DA1">
        <w:rPr>
          <w:rFonts w:ascii="Book Antiqua" w:hAnsi="Book Antiqua"/>
        </w:rPr>
        <w:t>initiatives by ensuring adequate PPE supplies will be in place for future Public Health disease outbreaks, pandemics and supply chain shortages</w:t>
      </w:r>
      <w:r w:rsidR="00A27DA1" w:rsidRPr="00A27DA1">
        <w:rPr>
          <w:rFonts w:ascii="Book Antiqua" w:hAnsi="Book Antiqua"/>
          <w:b/>
        </w:rPr>
        <w:t xml:space="preserve">. </w:t>
      </w:r>
    </w:p>
    <w:p w14:paraId="64C55522" w14:textId="0AA169C2" w:rsidR="002653B7" w:rsidRPr="002653B7" w:rsidRDefault="002653B7" w:rsidP="00CD5736">
      <w:pPr>
        <w:pStyle w:val="Title"/>
        <w:spacing w:after="120"/>
      </w:pPr>
      <w:r w:rsidRPr="0036144E">
        <w:rPr>
          <w:rStyle w:val="BookTitle"/>
          <w:b w:val="0"/>
          <w:bCs w:val="0"/>
          <w:smallCaps w:val="0"/>
        </w:rPr>
        <w:t>Operations/Response</w:t>
      </w:r>
      <w:bookmarkStart w:id="2" w:name="_GoBack"/>
      <w:bookmarkEnd w:id="2"/>
    </w:p>
    <w:p w14:paraId="3EC8DC82" w14:textId="0D68F6FC" w:rsidR="00E2785F" w:rsidRPr="008355BF" w:rsidRDefault="00C36275" w:rsidP="008355BF">
      <w:pPr>
        <w:keepNext/>
        <w:spacing w:after="0" w:line="240" w:lineRule="auto"/>
      </w:pPr>
      <w:r>
        <w:rPr>
          <w:rFonts w:ascii="Book Antiqua" w:hAnsi="Book Antiqua" w:cs="Times New Roman"/>
          <w:bCs/>
          <w:noProof/>
        </w:rPr>
        <w:t xml:space="preserve">Fortunately, the Emergency Operations Center </w:t>
      </w:r>
      <w:r w:rsidR="005D7DFD">
        <w:rPr>
          <w:rFonts w:ascii="Book Antiqua" w:hAnsi="Book Antiqua" w:cs="Times New Roman"/>
          <w:bCs/>
          <w:noProof/>
        </w:rPr>
        <w:t xml:space="preserve">never </w:t>
      </w:r>
      <w:r>
        <w:rPr>
          <w:rFonts w:ascii="Book Antiqua" w:hAnsi="Book Antiqua" w:cs="Times New Roman"/>
          <w:bCs/>
          <w:noProof/>
        </w:rPr>
        <w:t xml:space="preserve">went to </w:t>
      </w:r>
      <w:r w:rsidR="005D7DFD">
        <w:rPr>
          <w:rFonts w:ascii="Book Antiqua" w:hAnsi="Book Antiqua" w:cs="Times New Roman"/>
          <w:bCs/>
          <w:noProof/>
        </w:rPr>
        <w:t>level 1 (full) or level 2 (partial)</w:t>
      </w:r>
      <w:r>
        <w:rPr>
          <w:rFonts w:ascii="Book Antiqua" w:hAnsi="Book Antiqua" w:cs="Times New Roman"/>
          <w:bCs/>
          <w:noProof/>
        </w:rPr>
        <w:t xml:space="preserve"> activation in 2023.  There were several level 3 “monitoring” activations for severe weather and to monitor a fuel</w:t>
      </w:r>
      <w:r w:rsidR="005D7DFD">
        <w:rPr>
          <w:rFonts w:ascii="Book Antiqua" w:hAnsi="Book Antiqua" w:cs="Times New Roman"/>
          <w:bCs/>
          <w:noProof/>
        </w:rPr>
        <w:t xml:space="preserve"> spill from an overturned semi. Several partner agencies (Wichita PD, Wichita Fire, Wichita Public Works attended elog/EOC operations training in 2023. </w:t>
      </w:r>
      <w:r w:rsidR="00613021">
        <w:rPr>
          <w:rFonts w:ascii="Book Antiqua" w:hAnsi="Book Antiqua" w:cs="Times New Roman"/>
          <w:bCs/>
          <w:noProof/>
        </w:rPr>
        <w:t xml:space="preserve">    </w:t>
      </w:r>
    </w:p>
    <w:p w14:paraId="3D132AB0" w14:textId="0ED07968" w:rsidR="00A538D9" w:rsidRDefault="00A538D9" w:rsidP="00E2785F">
      <w:pPr>
        <w:spacing w:after="0" w:line="240" w:lineRule="auto"/>
        <w:jc w:val="center"/>
        <w:rPr>
          <w:rFonts w:ascii="Book Antiqua" w:hAnsi="Book Antiqua" w:cs="Times New Roman"/>
          <w:bCs/>
        </w:rPr>
      </w:pPr>
    </w:p>
    <w:p w14:paraId="0D9BF857" w14:textId="01485BD8" w:rsidR="002B7CC8" w:rsidRDefault="002B7CC8" w:rsidP="003051E0">
      <w:pPr>
        <w:spacing w:line="240" w:lineRule="auto"/>
        <w:jc w:val="center"/>
        <w:rPr>
          <w:rFonts w:ascii="Book Antiqua" w:hAnsi="Book Antiqua"/>
          <w:b/>
          <w:sz w:val="20"/>
          <w:szCs w:val="20"/>
        </w:rPr>
      </w:pPr>
    </w:p>
    <w:p w14:paraId="5D7B60D1" w14:textId="48532593" w:rsidR="00D1080E" w:rsidRPr="002653B7" w:rsidRDefault="00D1080E" w:rsidP="00D1080E">
      <w:pPr>
        <w:pStyle w:val="Title"/>
        <w:spacing w:after="120"/>
      </w:pPr>
      <w:r w:rsidRPr="00C36275">
        <w:rPr>
          <w:rStyle w:val="BookTitle"/>
          <w:b w:val="0"/>
          <w:bCs w:val="0"/>
          <w:smallCaps w:val="0"/>
        </w:rPr>
        <w:t>In the media</w:t>
      </w:r>
    </w:p>
    <w:p w14:paraId="4FF81807" w14:textId="73DF6D08" w:rsidR="002B7CC8" w:rsidRPr="00BB185A" w:rsidRDefault="00BE5D51" w:rsidP="00D1080E">
      <w:pPr>
        <w:spacing w:line="240" w:lineRule="auto"/>
        <w:rPr>
          <w:rFonts w:ascii="Book Antiqua" w:hAnsi="Book Antiqua"/>
          <w:b/>
          <w:sz w:val="18"/>
          <w:szCs w:val="18"/>
        </w:rPr>
      </w:pPr>
      <w:hyperlink r:id="rId52" w:history="1">
        <w:r w:rsidR="00D1080E" w:rsidRPr="00BB185A">
          <w:rPr>
            <w:rStyle w:val="Hyperlink"/>
            <w:rFonts w:ascii="Book Antiqua" w:hAnsi="Book Antiqua"/>
            <w:b/>
            <w:sz w:val="18"/>
            <w:szCs w:val="18"/>
          </w:rPr>
          <w:t>https://www.ksn.com/news/local/sedgwick-county-emergency-management-k9-and-handler-find-missing-child/</w:t>
        </w:r>
      </w:hyperlink>
    </w:p>
    <w:p w14:paraId="5D66C836" w14:textId="137B209C" w:rsidR="00BB185A" w:rsidRPr="00BB185A" w:rsidRDefault="00BE5D51" w:rsidP="00D1080E">
      <w:pPr>
        <w:spacing w:line="240" w:lineRule="auto"/>
        <w:rPr>
          <w:rFonts w:ascii="Book Antiqua" w:hAnsi="Book Antiqua"/>
          <w:b/>
          <w:sz w:val="18"/>
          <w:szCs w:val="18"/>
        </w:rPr>
      </w:pPr>
      <w:hyperlink r:id="rId53" w:history="1">
        <w:r w:rsidR="00BB185A" w:rsidRPr="00BB185A">
          <w:rPr>
            <w:rStyle w:val="Hyperlink"/>
            <w:rFonts w:ascii="Book Antiqua" w:hAnsi="Book Antiqua"/>
            <w:b/>
            <w:sz w:val="18"/>
            <w:szCs w:val="18"/>
          </w:rPr>
          <w:t>https://www.kake.com/story/46609063/sedgwick-county-emergency-management-warns-citizens-of-ongoing-flooding-risk</w:t>
        </w:r>
      </w:hyperlink>
    </w:p>
    <w:p w14:paraId="181B8007" w14:textId="37025598" w:rsidR="00D1080E" w:rsidRPr="00BB185A" w:rsidRDefault="00BE5D51" w:rsidP="00D1080E">
      <w:pPr>
        <w:spacing w:line="240" w:lineRule="auto"/>
        <w:rPr>
          <w:rFonts w:ascii="Book Antiqua" w:hAnsi="Book Antiqua"/>
          <w:b/>
          <w:sz w:val="18"/>
          <w:szCs w:val="18"/>
        </w:rPr>
      </w:pPr>
      <w:hyperlink r:id="rId54" w:history="1">
        <w:r w:rsidR="00D1080E" w:rsidRPr="00BB185A">
          <w:rPr>
            <w:rStyle w:val="Hyperlink"/>
            <w:rFonts w:ascii="Book Antiqua" w:hAnsi="Book Antiqua"/>
            <w:b/>
            <w:sz w:val="18"/>
            <w:szCs w:val="18"/>
          </w:rPr>
          <w:t>https://www.ksn.com/weather/weather-stories/watch-live-city-of-wichita-on-dangerous-cold-and-snow-in-forecast/</w:t>
        </w:r>
      </w:hyperlink>
    </w:p>
    <w:p w14:paraId="6F9A862D" w14:textId="706C4752" w:rsidR="00BB185A" w:rsidRPr="00BB185A" w:rsidRDefault="00BE5D51" w:rsidP="00D1080E">
      <w:pPr>
        <w:spacing w:line="240" w:lineRule="auto"/>
        <w:rPr>
          <w:rFonts w:ascii="Book Antiqua" w:hAnsi="Book Antiqua"/>
          <w:b/>
          <w:sz w:val="18"/>
          <w:szCs w:val="18"/>
        </w:rPr>
      </w:pPr>
      <w:hyperlink r:id="rId55" w:history="1">
        <w:r w:rsidR="00BB185A" w:rsidRPr="00BB185A">
          <w:rPr>
            <w:rStyle w:val="Hyperlink"/>
            <w:rFonts w:ascii="Book Antiqua" w:hAnsi="Book Antiqua"/>
            <w:b/>
            <w:sz w:val="18"/>
            <w:szCs w:val="18"/>
          </w:rPr>
          <w:t>https://www.kake.com/story/46563383/sedgwick-county-emergency-management-on-high-alert-for-another-night-of-rain-and-possible-flooding</w:t>
        </w:r>
      </w:hyperlink>
    </w:p>
    <w:p w14:paraId="7A3521AC" w14:textId="07D6D537" w:rsidR="00D1080E" w:rsidRPr="00BB185A" w:rsidRDefault="00BE5D51" w:rsidP="00D1080E">
      <w:pPr>
        <w:spacing w:line="240" w:lineRule="auto"/>
        <w:rPr>
          <w:rFonts w:ascii="Book Antiqua" w:hAnsi="Book Antiqua"/>
          <w:b/>
          <w:sz w:val="18"/>
          <w:szCs w:val="18"/>
        </w:rPr>
      </w:pPr>
      <w:hyperlink r:id="rId56" w:history="1">
        <w:r w:rsidR="00D1080E" w:rsidRPr="00BB185A">
          <w:rPr>
            <w:rStyle w:val="Hyperlink"/>
            <w:rFonts w:ascii="Book Antiqua" w:hAnsi="Book Antiqua"/>
            <w:b/>
            <w:sz w:val="18"/>
            <w:szCs w:val="18"/>
          </w:rPr>
          <w:t>https://www.kwch.com/2022/03/24/sedgwick-county-k9-team-aids-search-missing-person/</w:t>
        </w:r>
      </w:hyperlink>
    </w:p>
    <w:p w14:paraId="57BE43B2" w14:textId="44317F80" w:rsidR="00D1080E" w:rsidRPr="00BB185A" w:rsidRDefault="00BE5D51" w:rsidP="00D1080E">
      <w:pPr>
        <w:spacing w:line="240" w:lineRule="auto"/>
        <w:rPr>
          <w:rFonts w:ascii="Book Antiqua" w:hAnsi="Book Antiqua"/>
          <w:b/>
          <w:sz w:val="18"/>
          <w:szCs w:val="18"/>
        </w:rPr>
      </w:pPr>
      <w:hyperlink r:id="rId57" w:history="1">
        <w:r w:rsidR="00D1080E" w:rsidRPr="00BB185A">
          <w:rPr>
            <w:rStyle w:val="Hyperlink"/>
            <w:rFonts w:ascii="Book Antiqua" w:hAnsi="Book Antiqua"/>
            <w:b/>
            <w:sz w:val="18"/>
            <w:szCs w:val="18"/>
          </w:rPr>
          <w:t>https://www.ksn.com/weather/weather-stories/storm-track-3-historical-tornado-siren-significance-marking-70-years/</w:t>
        </w:r>
      </w:hyperlink>
    </w:p>
    <w:p w14:paraId="39F53D79" w14:textId="1AFAAD23" w:rsidR="00D1080E" w:rsidRPr="00BB185A" w:rsidRDefault="00BE5D51" w:rsidP="00D1080E">
      <w:pPr>
        <w:spacing w:line="240" w:lineRule="auto"/>
        <w:rPr>
          <w:rFonts w:ascii="Book Antiqua" w:hAnsi="Book Antiqua"/>
          <w:b/>
          <w:sz w:val="18"/>
          <w:szCs w:val="18"/>
        </w:rPr>
      </w:pPr>
      <w:hyperlink r:id="rId58" w:history="1">
        <w:r w:rsidR="00D1080E" w:rsidRPr="00BB185A">
          <w:rPr>
            <w:rStyle w:val="Hyperlink"/>
            <w:rFonts w:ascii="Book Antiqua" w:hAnsi="Book Antiqua"/>
            <w:b/>
            <w:sz w:val="18"/>
            <w:szCs w:val="18"/>
          </w:rPr>
          <w:t>https://apnews.com/article/tornadoes-storms-weather-kansas-wichita-cd1d6dc8a2143f43a6bdda785a8484e1</w:t>
        </w:r>
      </w:hyperlink>
    </w:p>
    <w:p w14:paraId="1DD0EA97" w14:textId="22F5628C" w:rsidR="00D1080E" w:rsidRPr="00BB185A" w:rsidRDefault="00BE5D51" w:rsidP="00D1080E">
      <w:pPr>
        <w:spacing w:line="240" w:lineRule="auto"/>
        <w:rPr>
          <w:rFonts w:ascii="Book Antiqua" w:hAnsi="Book Antiqua"/>
          <w:b/>
          <w:sz w:val="18"/>
          <w:szCs w:val="18"/>
        </w:rPr>
      </w:pPr>
      <w:hyperlink r:id="rId59" w:history="1">
        <w:r w:rsidR="00D1080E" w:rsidRPr="00BB185A">
          <w:rPr>
            <w:rStyle w:val="Hyperlink"/>
            <w:rFonts w:ascii="Book Antiqua" w:hAnsi="Book Antiqua"/>
            <w:b/>
            <w:sz w:val="18"/>
            <w:szCs w:val="18"/>
          </w:rPr>
          <w:t>https://www.kfdi.com/2022/12/21/wind-chill-warning-to-be-in-effect-city-prepares-for-winter-storm/</w:t>
        </w:r>
      </w:hyperlink>
    </w:p>
    <w:p w14:paraId="3AD26376" w14:textId="21BB80A0" w:rsidR="00D1080E" w:rsidRPr="00BB185A" w:rsidRDefault="00BE5D51" w:rsidP="00D1080E">
      <w:pPr>
        <w:spacing w:line="240" w:lineRule="auto"/>
        <w:rPr>
          <w:rFonts w:ascii="Book Antiqua" w:hAnsi="Book Antiqua"/>
          <w:b/>
          <w:sz w:val="18"/>
          <w:szCs w:val="18"/>
        </w:rPr>
      </w:pPr>
      <w:hyperlink r:id="rId60" w:history="1">
        <w:r w:rsidR="00D1080E" w:rsidRPr="00BB185A">
          <w:rPr>
            <w:rStyle w:val="Hyperlink"/>
            <w:rFonts w:ascii="Book Antiqua" w:hAnsi="Book Antiqua"/>
            <w:b/>
            <w:sz w:val="18"/>
            <w:szCs w:val="18"/>
          </w:rPr>
          <w:t>https://www.kake.com/story/46028780/tornado-vs-attack-whats-the-difference-between-a-tornado-warning-and-impending-attack-warning-in-kansas</w:t>
        </w:r>
      </w:hyperlink>
    </w:p>
    <w:p w14:paraId="31422F7A" w14:textId="675FBB78" w:rsidR="00D1080E" w:rsidRPr="00BB185A" w:rsidRDefault="00BE5D51" w:rsidP="00D1080E">
      <w:pPr>
        <w:spacing w:line="240" w:lineRule="auto"/>
        <w:rPr>
          <w:rFonts w:ascii="Book Antiqua" w:hAnsi="Book Antiqua"/>
          <w:b/>
          <w:sz w:val="18"/>
          <w:szCs w:val="18"/>
        </w:rPr>
      </w:pPr>
      <w:hyperlink r:id="rId61" w:history="1">
        <w:r w:rsidR="00D1080E" w:rsidRPr="00BB185A">
          <w:rPr>
            <w:rStyle w:val="Hyperlink"/>
            <w:rFonts w:ascii="Book Antiqua" w:hAnsi="Book Antiqua"/>
            <w:b/>
            <w:sz w:val="18"/>
            <w:szCs w:val="18"/>
          </w:rPr>
          <w:t>https://wichitabeacon.org/stories/2022/05/31/public-service-award-sedgwick-county/</w:t>
        </w:r>
      </w:hyperlink>
    </w:p>
    <w:p w14:paraId="5EA7E567" w14:textId="1BB8D89D" w:rsidR="00D1080E" w:rsidRPr="00BB185A" w:rsidRDefault="00BE5D51" w:rsidP="00D1080E">
      <w:pPr>
        <w:spacing w:line="240" w:lineRule="auto"/>
        <w:rPr>
          <w:rFonts w:ascii="Book Antiqua" w:hAnsi="Book Antiqua"/>
          <w:b/>
          <w:sz w:val="18"/>
          <w:szCs w:val="18"/>
        </w:rPr>
      </w:pPr>
      <w:hyperlink r:id="rId62" w:history="1">
        <w:r w:rsidR="00D1080E" w:rsidRPr="00BB185A">
          <w:rPr>
            <w:rStyle w:val="Hyperlink"/>
            <w:rFonts w:ascii="Book Antiqua" w:hAnsi="Book Antiqua"/>
            <w:b/>
            <w:sz w:val="18"/>
            <w:szCs w:val="18"/>
          </w:rPr>
          <w:t>https://www.ksn.com/news/good-news/sedgwick-county-employee-gets-surprise-honor/</w:t>
        </w:r>
      </w:hyperlink>
    </w:p>
    <w:p w14:paraId="1D5AAE51" w14:textId="7127FB33" w:rsidR="00D1080E" w:rsidRPr="00BB185A" w:rsidRDefault="00BE5D51" w:rsidP="00D1080E">
      <w:pPr>
        <w:spacing w:line="240" w:lineRule="auto"/>
        <w:rPr>
          <w:rFonts w:ascii="Book Antiqua" w:hAnsi="Book Antiqua"/>
          <w:b/>
          <w:sz w:val="18"/>
          <w:szCs w:val="18"/>
        </w:rPr>
      </w:pPr>
      <w:hyperlink r:id="rId63" w:history="1">
        <w:r w:rsidR="00D1080E" w:rsidRPr="00BB185A">
          <w:rPr>
            <w:rStyle w:val="Hyperlink"/>
            <w:rFonts w:ascii="Book Antiqua" w:hAnsi="Book Antiqua"/>
            <w:b/>
            <w:sz w:val="18"/>
            <w:szCs w:val="18"/>
          </w:rPr>
          <w:t>https://www.cbs19news.com/story/45010233/ever-wanted-to-join-investigators-in-active-missing-person-cases-sedgwick-county-has-a-volunteer-team</w:t>
        </w:r>
      </w:hyperlink>
    </w:p>
    <w:p w14:paraId="25DCB516" w14:textId="6CEA4C31" w:rsidR="00BB185A" w:rsidRPr="00BB185A" w:rsidRDefault="00BE5D51" w:rsidP="00D1080E">
      <w:pPr>
        <w:spacing w:line="240" w:lineRule="auto"/>
        <w:rPr>
          <w:rFonts w:ascii="Book Antiqua" w:hAnsi="Book Antiqua"/>
          <w:b/>
          <w:sz w:val="18"/>
          <w:szCs w:val="18"/>
        </w:rPr>
      </w:pPr>
      <w:hyperlink r:id="rId64" w:history="1">
        <w:r w:rsidR="00BB185A" w:rsidRPr="00BB185A">
          <w:rPr>
            <w:rStyle w:val="Hyperlink"/>
            <w:rFonts w:ascii="Book Antiqua" w:hAnsi="Book Antiqua"/>
            <w:b/>
            <w:sz w:val="18"/>
            <w:szCs w:val="18"/>
          </w:rPr>
          <w:t>https://www.ksn.com/news/local/sedgwick-county-k-9-helps-brings-closure-to-fire-search/</w:t>
        </w:r>
      </w:hyperlink>
    </w:p>
    <w:p w14:paraId="38BB6AD4" w14:textId="6AD19271" w:rsidR="00BB185A" w:rsidRPr="00BB185A" w:rsidRDefault="00BE5D51" w:rsidP="00D1080E">
      <w:pPr>
        <w:spacing w:line="240" w:lineRule="auto"/>
        <w:rPr>
          <w:rFonts w:ascii="Book Antiqua" w:hAnsi="Book Antiqua"/>
          <w:b/>
          <w:sz w:val="18"/>
          <w:szCs w:val="18"/>
        </w:rPr>
      </w:pPr>
      <w:hyperlink r:id="rId65" w:history="1">
        <w:r w:rsidR="00BB185A" w:rsidRPr="00BB185A">
          <w:rPr>
            <w:rStyle w:val="Hyperlink"/>
            <w:rFonts w:ascii="Book Antiqua" w:hAnsi="Book Antiqua"/>
            <w:b/>
            <w:sz w:val="18"/>
            <w:szCs w:val="18"/>
          </w:rPr>
          <w:t>https://www.youtube.com/watch?v=wH-VeFB7ZsI</w:t>
        </w:r>
      </w:hyperlink>
    </w:p>
    <w:p w14:paraId="2654434C" w14:textId="4F31DC85" w:rsidR="00BB185A" w:rsidRPr="00BB185A" w:rsidRDefault="00BE5D51" w:rsidP="00D1080E">
      <w:pPr>
        <w:spacing w:line="240" w:lineRule="auto"/>
        <w:rPr>
          <w:rFonts w:ascii="Book Antiqua" w:hAnsi="Book Antiqua"/>
          <w:b/>
          <w:sz w:val="18"/>
          <w:szCs w:val="18"/>
        </w:rPr>
      </w:pPr>
      <w:hyperlink r:id="rId66" w:history="1">
        <w:r w:rsidR="00BB185A" w:rsidRPr="00BB185A">
          <w:rPr>
            <w:rStyle w:val="Hyperlink"/>
            <w:rFonts w:ascii="Book Antiqua" w:hAnsi="Book Antiqua"/>
            <w:b/>
            <w:sz w:val="18"/>
            <w:szCs w:val="18"/>
          </w:rPr>
          <w:t>https://www.youtube.com/watch?v=ZOlC_P-Azhw</w:t>
        </w:r>
      </w:hyperlink>
    </w:p>
    <w:p w14:paraId="46E5BF52" w14:textId="1A351C8C" w:rsidR="00BB185A" w:rsidRPr="00BB185A" w:rsidRDefault="00BE5D51" w:rsidP="00D1080E">
      <w:pPr>
        <w:spacing w:line="240" w:lineRule="auto"/>
        <w:rPr>
          <w:rFonts w:ascii="Book Antiqua" w:hAnsi="Book Antiqua"/>
          <w:b/>
          <w:sz w:val="18"/>
          <w:szCs w:val="18"/>
        </w:rPr>
      </w:pPr>
      <w:hyperlink r:id="rId67" w:history="1">
        <w:r w:rsidR="00BB185A" w:rsidRPr="00BB185A">
          <w:rPr>
            <w:rStyle w:val="Hyperlink"/>
            <w:rFonts w:ascii="Book Antiqua" w:hAnsi="Book Antiqua"/>
            <w:b/>
            <w:sz w:val="18"/>
            <w:szCs w:val="18"/>
          </w:rPr>
          <w:t>https://www.youtube.com/watch?v=lOQqOGmFFXU</w:t>
        </w:r>
      </w:hyperlink>
    </w:p>
    <w:p w14:paraId="1BA9F677" w14:textId="5DDB883B" w:rsidR="005E7B6F" w:rsidRDefault="00BE5D51" w:rsidP="00D1080E">
      <w:pPr>
        <w:spacing w:line="240" w:lineRule="auto"/>
        <w:rPr>
          <w:rFonts w:ascii="Book Antiqua" w:hAnsi="Book Antiqua"/>
          <w:b/>
          <w:sz w:val="18"/>
          <w:szCs w:val="18"/>
        </w:rPr>
      </w:pPr>
      <w:hyperlink r:id="rId68" w:history="1">
        <w:r w:rsidR="00BB185A" w:rsidRPr="00BB185A">
          <w:rPr>
            <w:rStyle w:val="Hyperlink"/>
            <w:rFonts w:ascii="Book Antiqua" w:hAnsi="Book Antiqua"/>
            <w:b/>
            <w:sz w:val="18"/>
            <w:szCs w:val="18"/>
          </w:rPr>
          <w:t>https://www.youtube.com/watch?v=pCAL6iqwR-U</w:t>
        </w:r>
      </w:hyperlink>
    </w:p>
    <w:p w14:paraId="4A063465" w14:textId="77777777" w:rsidR="00D1080E" w:rsidRPr="005E7B6F" w:rsidRDefault="00D1080E" w:rsidP="005E7B6F">
      <w:pPr>
        <w:jc w:val="center"/>
        <w:rPr>
          <w:rFonts w:ascii="Book Antiqua" w:hAnsi="Book Antiqua"/>
          <w:sz w:val="18"/>
          <w:szCs w:val="18"/>
        </w:rPr>
      </w:pPr>
    </w:p>
    <w:sectPr w:rsidR="00D1080E" w:rsidRPr="005E7B6F" w:rsidSect="00E300F9">
      <w:type w:val="continuous"/>
      <w:pgSz w:w="12240" w:h="15840"/>
      <w:pgMar w:top="360" w:right="720" w:bottom="630" w:left="43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1782CA" w14:textId="77777777" w:rsidR="00882E84" w:rsidRDefault="00882E84" w:rsidP="00116145">
      <w:pPr>
        <w:spacing w:after="0" w:line="240" w:lineRule="auto"/>
      </w:pPr>
      <w:r>
        <w:separator/>
      </w:r>
    </w:p>
  </w:endnote>
  <w:endnote w:type="continuationSeparator" w:id="0">
    <w:p w14:paraId="57CF1F29" w14:textId="77777777" w:rsidR="00882E84" w:rsidRDefault="00882E84" w:rsidP="00116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27C78" w14:textId="22C12927" w:rsidR="00882E84" w:rsidRDefault="00882E84">
    <w:pPr>
      <w:pStyle w:val="Footer"/>
    </w:pPr>
    <w:r>
      <w:t>Sedgwick County Emergency Management 2023 Annual Report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47A71A" w14:textId="77777777" w:rsidR="00882E84" w:rsidRDefault="00882E84" w:rsidP="00116145">
      <w:pPr>
        <w:spacing w:after="0" w:line="240" w:lineRule="auto"/>
      </w:pPr>
      <w:r>
        <w:separator/>
      </w:r>
    </w:p>
  </w:footnote>
  <w:footnote w:type="continuationSeparator" w:id="0">
    <w:p w14:paraId="2EBAFCB1" w14:textId="77777777" w:rsidR="00882E84" w:rsidRDefault="00882E84" w:rsidP="001161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69558841"/>
      <w:docPartObj>
        <w:docPartGallery w:val="Page Numbers (Top of Page)"/>
        <w:docPartUnique/>
      </w:docPartObj>
    </w:sdtPr>
    <w:sdtEndPr>
      <w:rPr>
        <w:color w:val="auto"/>
        <w:spacing w:val="0"/>
      </w:rPr>
    </w:sdtEndPr>
    <w:sdtContent>
      <w:p w14:paraId="3F5C99EF" w14:textId="3840C7CB" w:rsidR="00882E84" w:rsidRDefault="00882E84">
        <w:pPr>
          <w:pStyle w:val="Header"/>
          <w:pBdr>
            <w:bottom w:val="single" w:sz="4" w:space="1" w:color="D9D9D9" w:themeColor="background1" w:themeShade="D9"/>
          </w:pBdr>
          <w:jc w:val="right"/>
          <w:rPr>
            <w:b/>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BE5D51" w:rsidRPr="00BE5D51">
          <w:rPr>
            <w:b/>
            <w:noProof/>
          </w:rPr>
          <w:t>15</w:t>
        </w:r>
        <w:r>
          <w:rPr>
            <w:b/>
            <w:noProof/>
          </w:rPr>
          <w:fldChar w:fldCharType="end"/>
        </w:r>
      </w:p>
    </w:sdtContent>
  </w:sdt>
  <w:p w14:paraId="5E8A449B" w14:textId="77777777" w:rsidR="00882E84" w:rsidRDefault="00882E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762E36"/>
    <w:multiLevelType w:val="hybridMultilevel"/>
    <w:tmpl w:val="39B2A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D16B52"/>
    <w:multiLevelType w:val="hybridMultilevel"/>
    <w:tmpl w:val="E376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64CD7"/>
    <w:multiLevelType w:val="hybridMultilevel"/>
    <w:tmpl w:val="51080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B62CF2"/>
    <w:multiLevelType w:val="hybridMultilevel"/>
    <w:tmpl w:val="DF3480DE"/>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4" w15:restartNumberingAfterBreak="0">
    <w:nsid w:val="37F91988"/>
    <w:multiLevelType w:val="hybridMultilevel"/>
    <w:tmpl w:val="643CB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0C6AD3"/>
    <w:multiLevelType w:val="hybridMultilevel"/>
    <w:tmpl w:val="CED0A6FA"/>
    <w:lvl w:ilvl="0" w:tplc="F08A880C">
      <w:numFmt w:val="bullet"/>
      <w:lvlText w:val=""/>
      <w:lvlJc w:val="left"/>
      <w:pPr>
        <w:ind w:left="1440" w:hanging="360"/>
      </w:pPr>
      <w:rPr>
        <w:rFonts w:ascii="Symbol" w:eastAsiaTheme="minorEastAsia"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0891436"/>
    <w:multiLevelType w:val="hybridMultilevel"/>
    <w:tmpl w:val="32CAC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750246"/>
    <w:multiLevelType w:val="hybridMultilevel"/>
    <w:tmpl w:val="BD969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3"/>
  </w:num>
  <w:num w:numId="6">
    <w:abstractNumId w:val="0"/>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drawingGridHorizontalSpacing w:val="110"/>
  <w:displayHorizontalDrawingGridEvery w:val="2"/>
  <w:characterSpacingControl w:val="doNotCompress"/>
  <w:hdrShapeDefaults>
    <o:shapedefaults v:ext="edit" spidmax="377857" fill="f" fillcolor="white" stroke="f">
      <v:fill color="white" on="f"/>
      <v:stroke on="f"/>
      <o:colormenu v:ext="edit" fillcolor="none [663]" strokecolor="red" shadow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38F"/>
    <w:rsid w:val="000002D3"/>
    <w:rsid w:val="00001746"/>
    <w:rsid w:val="00001971"/>
    <w:rsid w:val="0000229B"/>
    <w:rsid w:val="00002D6A"/>
    <w:rsid w:val="00003454"/>
    <w:rsid w:val="00003DFF"/>
    <w:rsid w:val="00006717"/>
    <w:rsid w:val="00006EE0"/>
    <w:rsid w:val="0000732B"/>
    <w:rsid w:val="000075A1"/>
    <w:rsid w:val="00007B49"/>
    <w:rsid w:val="00007B4C"/>
    <w:rsid w:val="00007E98"/>
    <w:rsid w:val="00011921"/>
    <w:rsid w:val="0001295E"/>
    <w:rsid w:val="00013872"/>
    <w:rsid w:val="00016259"/>
    <w:rsid w:val="00016CAA"/>
    <w:rsid w:val="00017F8B"/>
    <w:rsid w:val="00024638"/>
    <w:rsid w:val="00024EB8"/>
    <w:rsid w:val="000253C5"/>
    <w:rsid w:val="000257AE"/>
    <w:rsid w:val="000271E0"/>
    <w:rsid w:val="000276F2"/>
    <w:rsid w:val="00030F76"/>
    <w:rsid w:val="0003170B"/>
    <w:rsid w:val="00031F7B"/>
    <w:rsid w:val="00033C79"/>
    <w:rsid w:val="000344A6"/>
    <w:rsid w:val="00037B27"/>
    <w:rsid w:val="00040F01"/>
    <w:rsid w:val="000427BE"/>
    <w:rsid w:val="00043188"/>
    <w:rsid w:val="00043C49"/>
    <w:rsid w:val="00045CDF"/>
    <w:rsid w:val="000460FC"/>
    <w:rsid w:val="00052897"/>
    <w:rsid w:val="00052B57"/>
    <w:rsid w:val="0005313F"/>
    <w:rsid w:val="00053BD5"/>
    <w:rsid w:val="00055F96"/>
    <w:rsid w:val="00056630"/>
    <w:rsid w:val="00056A87"/>
    <w:rsid w:val="0006051B"/>
    <w:rsid w:val="00060C62"/>
    <w:rsid w:val="000610BC"/>
    <w:rsid w:val="000640FB"/>
    <w:rsid w:val="0006435E"/>
    <w:rsid w:val="00066BF0"/>
    <w:rsid w:val="00067945"/>
    <w:rsid w:val="00070245"/>
    <w:rsid w:val="0007191A"/>
    <w:rsid w:val="00071BB1"/>
    <w:rsid w:val="0007298B"/>
    <w:rsid w:val="00073261"/>
    <w:rsid w:val="00073424"/>
    <w:rsid w:val="00073861"/>
    <w:rsid w:val="00075090"/>
    <w:rsid w:val="0007795B"/>
    <w:rsid w:val="00080CC2"/>
    <w:rsid w:val="000846A4"/>
    <w:rsid w:val="00086ED3"/>
    <w:rsid w:val="00086FE9"/>
    <w:rsid w:val="00087458"/>
    <w:rsid w:val="00087C85"/>
    <w:rsid w:val="0009313D"/>
    <w:rsid w:val="0009599B"/>
    <w:rsid w:val="000970DC"/>
    <w:rsid w:val="000974F4"/>
    <w:rsid w:val="0009789C"/>
    <w:rsid w:val="000A0420"/>
    <w:rsid w:val="000A0B8E"/>
    <w:rsid w:val="000A1382"/>
    <w:rsid w:val="000A1473"/>
    <w:rsid w:val="000A1994"/>
    <w:rsid w:val="000A1F79"/>
    <w:rsid w:val="000A357E"/>
    <w:rsid w:val="000A36D3"/>
    <w:rsid w:val="000A4256"/>
    <w:rsid w:val="000A5A35"/>
    <w:rsid w:val="000A6ED5"/>
    <w:rsid w:val="000B0253"/>
    <w:rsid w:val="000B09F6"/>
    <w:rsid w:val="000B174D"/>
    <w:rsid w:val="000B2EA9"/>
    <w:rsid w:val="000B34A5"/>
    <w:rsid w:val="000B355B"/>
    <w:rsid w:val="000B46D4"/>
    <w:rsid w:val="000B478F"/>
    <w:rsid w:val="000B529C"/>
    <w:rsid w:val="000B7543"/>
    <w:rsid w:val="000C05BF"/>
    <w:rsid w:val="000C09D5"/>
    <w:rsid w:val="000C2054"/>
    <w:rsid w:val="000C22BB"/>
    <w:rsid w:val="000C256F"/>
    <w:rsid w:val="000C35A7"/>
    <w:rsid w:val="000C4003"/>
    <w:rsid w:val="000C4613"/>
    <w:rsid w:val="000C4EE8"/>
    <w:rsid w:val="000C5523"/>
    <w:rsid w:val="000C59F3"/>
    <w:rsid w:val="000C7BA3"/>
    <w:rsid w:val="000D0DCA"/>
    <w:rsid w:val="000D1AE9"/>
    <w:rsid w:val="000D24FC"/>
    <w:rsid w:val="000D41E8"/>
    <w:rsid w:val="000D4420"/>
    <w:rsid w:val="000D51AC"/>
    <w:rsid w:val="000D573F"/>
    <w:rsid w:val="000D6453"/>
    <w:rsid w:val="000D7893"/>
    <w:rsid w:val="000E13EE"/>
    <w:rsid w:val="000E150B"/>
    <w:rsid w:val="000E1536"/>
    <w:rsid w:val="000E1A72"/>
    <w:rsid w:val="000E1B1B"/>
    <w:rsid w:val="000E3850"/>
    <w:rsid w:val="000E40AC"/>
    <w:rsid w:val="000E4F2C"/>
    <w:rsid w:val="000E53B7"/>
    <w:rsid w:val="000E618C"/>
    <w:rsid w:val="000E6821"/>
    <w:rsid w:val="000E703A"/>
    <w:rsid w:val="000E7664"/>
    <w:rsid w:val="000E7FAD"/>
    <w:rsid w:val="000F08B8"/>
    <w:rsid w:val="000F2CE5"/>
    <w:rsid w:val="000F3921"/>
    <w:rsid w:val="000F4002"/>
    <w:rsid w:val="000F497B"/>
    <w:rsid w:val="000F5990"/>
    <w:rsid w:val="000F6E33"/>
    <w:rsid w:val="000F7709"/>
    <w:rsid w:val="00100D34"/>
    <w:rsid w:val="0010319F"/>
    <w:rsid w:val="00103899"/>
    <w:rsid w:val="00104305"/>
    <w:rsid w:val="001046D2"/>
    <w:rsid w:val="001048DD"/>
    <w:rsid w:val="0010654A"/>
    <w:rsid w:val="00106E56"/>
    <w:rsid w:val="00110EC9"/>
    <w:rsid w:val="001122E6"/>
    <w:rsid w:val="0011254A"/>
    <w:rsid w:val="00112F0A"/>
    <w:rsid w:val="001136A6"/>
    <w:rsid w:val="00115417"/>
    <w:rsid w:val="00115BB2"/>
    <w:rsid w:val="00116145"/>
    <w:rsid w:val="00116284"/>
    <w:rsid w:val="001172DC"/>
    <w:rsid w:val="00117ED5"/>
    <w:rsid w:val="00120EB1"/>
    <w:rsid w:val="00121388"/>
    <w:rsid w:val="001224D0"/>
    <w:rsid w:val="00122C83"/>
    <w:rsid w:val="00123868"/>
    <w:rsid w:val="00124008"/>
    <w:rsid w:val="00124373"/>
    <w:rsid w:val="0012532C"/>
    <w:rsid w:val="00125E32"/>
    <w:rsid w:val="00127BFC"/>
    <w:rsid w:val="00127C2B"/>
    <w:rsid w:val="00127FCD"/>
    <w:rsid w:val="00130457"/>
    <w:rsid w:val="00133834"/>
    <w:rsid w:val="0013507D"/>
    <w:rsid w:val="001355B3"/>
    <w:rsid w:val="00137BFB"/>
    <w:rsid w:val="00140B3A"/>
    <w:rsid w:val="00141479"/>
    <w:rsid w:val="00142006"/>
    <w:rsid w:val="00142A28"/>
    <w:rsid w:val="00145CF0"/>
    <w:rsid w:val="0014658F"/>
    <w:rsid w:val="001466B1"/>
    <w:rsid w:val="00147AF1"/>
    <w:rsid w:val="0015161A"/>
    <w:rsid w:val="0015269D"/>
    <w:rsid w:val="001532E5"/>
    <w:rsid w:val="001533BA"/>
    <w:rsid w:val="00154255"/>
    <w:rsid w:val="00157B8C"/>
    <w:rsid w:val="00160F3F"/>
    <w:rsid w:val="001616E9"/>
    <w:rsid w:val="00161ECC"/>
    <w:rsid w:val="00161ED0"/>
    <w:rsid w:val="00162AF9"/>
    <w:rsid w:val="00162F36"/>
    <w:rsid w:val="001630AB"/>
    <w:rsid w:val="00165A62"/>
    <w:rsid w:val="00165DED"/>
    <w:rsid w:val="00166489"/>
    <w:rsid w:val="001675B4"/>
    <w:rsid w:val="0016785D"/>
    <w:rsid w:val="001713D0"/>
    <w:rsid w:val="001732C7"/>
    <w:rsid w:val="001735BC"/>
    <w:rsid w:val="00174658"/>
    <w:rsid w:val="00175A32"/>
    <w:rsid w:val="001768F2"/>
    <w:rsid w:val="00176CD8"/>
    <w:rsid w:val="00177684"/>
    <w:rsid w:val="001779CC"/>
    <w:rsid w:val="00180C51"/>
    <w:rsid w:val="00182975"/>
    <w:rsid w:val="001841F9"/>
    <w:rsid w:val="001843D4"/>
    <w:rsid w:val="00184D9E"/>
    <w:rsid w:val="00185C28"/>
    <w:rsid w:val="00187A18"/>
    <w:rsid w:val="0019084A"/>
    <w:rsid w:val="0019172E"/>
    <w:rsid w:val="00191F1A"/>
    <w:rsid w:val="00193E5A"/>
    <w:rsid w:val="00194A39"/>
    <w:rsid w:val="00194BF9"/>
    <w:rsid w:val="00195B27"/>
    <w:rsid w:val="0019741B"/>
    <w:rsid w:val="001975E3"/>
    <w:rsid w:val="0019792D"/>
    <w:rsid w:val="00197AD8"/>
    <w:rsid w:val="001A08DB"/>
    <w:rsid w:val="001A1225"/>
    <w:rsid w:val="001A1CBF"/>
    <w:rsid w:val="001A2116"/>
    <w:rsid w:val="001A2DB8"/>
    <w:rsid w:val="001A39F8"/>
    <w:rsid w:val="001A3F0C"/>
    <w:rsid w:val="001A4B66"/>
    <w:rsid w:val="001A537E"/>
    <w:rsid w:val="001A71F1"/>
    <w:rsid w:val="001B0456"/>
    <w:rsid w:val="001B05E9"/>
    <w:rsid w:val="001B2355"/>
    <w:rsid w:val="001B2525"/>
    <w:rsid w:val="001B5E58"/>
    <w:rsid w:val="001B74E3"/>
    <w:rsid w:val="001C0E6C"/>
    <w:rsid w:val="001C248B"/>
    <w:rsid w:val="001C3001"/>
    <w:rsid w:val="001C309A"/>
    <w:rsid w:val="001C3281"/>
    <w:rsid w:val="001C5234"/>
    <w:rsid w:val="001C52D4"/>
    <w:rsid w:val="001C6B0B"/>
    <w:rsid w:val="001C6B9F"/>
    <w:rsid w:val="001D1DCC"/>
    <w:rsid w:val="001D2577"/>
    <w:rsid w:val="001D3E1C"/>
    <w:rsid w:val="001D4791"/>
    <w:rsid w:val="001D5FAA"/>
    <w:rsid w:val="001D5FB3"/>
    <w:rsid w:val="001D65F5"/>
    <w:rsid w:val="001D678A"/>
    <w:rsid w:val="001D729B"/>
    <w:rsid w:val="001E004C"/>
    <w:rsid w:val="001E28F8"/>
    <w:rsid w:val="001E2C88"/>
    <w:rsid w:val="001E37AE"/>
    <w:rsid w:val="001E44CD"/>
    <w:rsid w:val="001E4EF8"/>
    <w:rsid w:val="001E54ED"/>
    <w:rsid w:val="001E6DB0"/>
    <w:rsid w:val="001E71AB"/>
    <w:rsid w:val="001E76E9"/>
    <w:rsid w:val="001F094C"/>
    <w:rsid w:val="001F27F6"/>
    <w:rsid w:val="001F3D38"/>
    <w:rsid w:val="001F69E5"/>
    <w:rsid w:val="001F6C44"/>
    <w:rsid w:val="002009C9"/>
    <w:rsid w:val="00200F4B"/>
    <w:rsid w:val="00201588"/>
    <w:rsid w:val="00202387"/>
    <w:rsid w:val="00202B90"/>
    <w:rsid w:val="0020463F"/>
    <w:rsid w:val="002063D4"/>
    <w:rsid w:val="002067B1"/>
    <w:rsid w:val="00206C4A"/>
    <w:rsid w:val="0020716C"/>
    <w:rsid w:val="002071D6"/>
    <w:rsid w:val="00207375"/>
    <w:rsid w:val="002078C3"/>
    <w:rsid w:val="00207BFA"/>
    <w:rsid w:val="00210458"/>
    <w:rsid w:val="00210F6A"/>
    <w:rsid w:val="00211A54"/>
    <w:rsid w:val="00212BB0"/>
    <w:rsid w:val="0021339F"/>
    <w:rsid w:val="002145A5"/>
    <w:rsid w:val="00216412"/>
    <w:rsid w:val="00216F5B"/>
    <w:rsid w:val="00217264"/>
    <w:rsid w:val="00217F6F"/>
    <w:rsid w:val="002200A4"/>
    <w:rsid w:val="00220A2D"/>
    <w:rsid w:val="00221A5D"/>
    <w:rsid w:val="00221B0E"/>
    <w:rsid w:val="00221E65"/>
    <w:rsid w:val="002247E0"/>
    <w:rsid w:val="00225334"/>
    <w:rsid w:val="0023063A"/>
    <w:rsid w:val="002316A6"/>
    <w:rsid w:val="00232AC5"/>
    <w:rsid w:val="00233703"/>
    <w:rsid w:val="00233F28"/>
    <w:rsid w:val="00235EC2"/>
    <w:rsid w:val="00236E01"/>
    <w:rsid w:val="0024148C"/>
    <w:rsid w:val="002416CE"/>
    <w:rsid w:val="00241D5C"/>
    <w:rsid w:val="00242FD5"/>
    <w:rsid w:val="00243C76"/>
    <w:rsid w:val="0024762C"/>
    <w:rsid w:val="002476C9"/>
    <w:rsid w:val="002508FB"/>
    <w:rsid w:val="0025177F"/>
    <w:rsid w:val="00252ECE"/>
    <w:rsid w:val="00253250"/>
    <w:rsid w:val="00253288"/>
    <w:rsid w:val="00253450"/>
    <w:rsid w:val="00253AD2"/>
    <w:rsid w:val="00253BDA"/>
    <w:rsid w:val="00254B04"/>
    <w:rsid w:val="00254C0F"/>
    <w:rsid w:val="002565AD"/>
    <w:rsid w:val="0025685A"/>
    <w:rsid w:val="00256C41"/>
    <w:rsid w:val="00257741"/>
    <w:rsid w:val="00261253"/>
    <w:rsid w:val="00261576"/>
    <w:rsid w:val="00261879"/>
    <w:rsid w:val="00262859"/>
    <w:rsid w:val="002638E9"/>
    <w:rsid w:val="00263928"/>
    <w:rsid w:val="00263B39"/>
    <w:rsid w:val="002653B7"/>
    <w:rsid w:val="00266454"/>
    <w:rsid w:val="002671FD"/>
    <w:rsid w:val="002679B8"/>
    <w:rsid w:val="002725B2"/>
    <w:rsid w:val="002759C3"/>
    <w:rsid w:val="00275C47"/>
    <w:rsid w:val="00277F82"/>
    <w:rsid w:val="00283ABF"/>
    <w:rsid w:val="00285AA7"/>
    <w:rsid w:val="00286CE0"/>
    <w:rsid w:val="00287A09"/>
    <w:rsid w:val="00287DA7"/>
    <w:rsid w:val="00290E6C"/>
    <w:rsid w:val="00293113"/>
    <w:rsid w:val="002943EB"/>
    <w:rsid w:val="00294F55"/>
    <w:rsid w:val="0029589F"/>
    <w:rsid w:val="00295A68"/>
    <w:rsid w:val="002967D1"/>
    <w:rsid w:val="00296A5D"/>
    <w:rsid w:val="002A20B5"/>
    <w:rsid w:val="002A4181"/>
    <w:rsid w:val="002A45DF"/>
    <w:rsid w:val="002A4B6A"/>
    <w:rsid w:val="002A6003"/>
    <w:rsid w:val="002A6896"/>
    <w:rsid w:val="002A7E80"/>
    <w:rsid w:val="002A7EEE"/>
    <w:rsid w:val="002B05DC"/>
    <w:rsid w:val="002B2590"/>
    <w:rsid w:val="002B26D9"/>
    <w:rsid w:val="002B2E2F"/>
    <w:rsid w:val="002B3521"/>
    <w:rsid w:val="002B39EC"/>
    <w:rsid w:val="002B47E3"/>
    <w:rsid w:val="002B5606"/>
    <w:rsid w:val="002B5CB5"/>
    <w:rsid w:val="002B6470"/>
    <w:rsid w:val="002B7CC8"/>
    <w:rsid w:val="002C0B4B"/>
    <w:rsid w:val="002C168C"/>
    <w:rsid w:val="002C1EDE"/>
    <w:rsid w:val="002C1FD8"/>
    <w:rsid w:val="002C22EA"/>
    <w:rsid w:val="002C3329"/>
    <w:rsid w:val="002C5744"/>
    <w:rsid w:val="002C7384"/>
    <w:rsid w:val="002D0969"/>
    <w:rsid w:val="002D1AA7"/>
    <w:rsid w:val="002D2399"/>
    <w:rsid w:val="002D39E3"/>
    <w:rsid w:val="002D3C1E"/>
    <w:rsid w:val="002D3D30"/>
    <w:rsid w:val="002D476C"/>
    <w:rsid w:val="002D4A22"/>
    <w:rsid w:val="002D5D1E"/>
    <w:rsid w:val="002D6C89"/>
    <w:rsid w:val="002D7064"/>
    <w:rsid w:val="002D70D5"/>
    <w:rsid w:val="002D7C00"/>
    <w:rsid w:val="002E2B00"/>
    <w:rsid w:val="002E2CFC"/>
    <w:rsid w:val="002E31FE"/>
    <w:rsid w:val="002E51DC"/>
    <w:rsid w:val="002E5DC7"/>
    <w:rsid w:val="002E6C24"/>
    <w:rsid w:val="002E7292"/>
    <w:rsid w:val="002E77C8"/>
    <w:rsid w:val="002F0892"/>
    <w:rsid w:val="002F0EF6"/>
    <w:rsid w:val="003021B2"/>
    <w:rsid w:val="00303552"/>
    <w:rsid w:val="00304847"/>
    <w:rsid w:val="003051E0"/>
    <w:rsid w:val="00305647"/>
    <w:rsid w:val="00306054"/>
    <w:rsid w:val="00306971"/>
    <w:rsid w:val="00306A80"/>
    <w:rsid w:val="00307C3E"/>
    <w:rsid w:val="003102D3"/>
    <w:rsid w:val="003110BD"/>
    <w:rsid w:val="0031186F"/>
    <w:rsid w:val="00312BAA"/>
    <w:rsid w:val="00312EA8"/>
    <w:rsid w:val="00313F25"/>
    <w:rsid w:val="003141AB"/>
    <w:rsid w:val="0031658C"/>
    <w:rsid w:val="00316B2A"/>
    <w:rsid w:val="00316D28"/>
    <w:rsid w:val="0032144A"/>
    <w:rsid w:val="00322AF9"/>
    <w:rsid w:val="0032312C"/>
    <w:rsid w:val="00323D94"/>
    <w:rsid w:val="0032417E"/>
    <w:rsid w:val="003241B8"/>
    <w:rsid w:val="00324BA2"/>
    <w:rsid w:val="00327CC9"/>
    <w:rsid w:val="00327E79"/>
    <w:rsid w:val="0033155F"/>
    <w:rsid w:val="003346F2"/>
    <w:rsid w:val="003347E2"/>
    <w:rsid w:val="00334DF1"/>
    <w:rsid w:val="003357C3"/>
    <w:rsid w:val="00335DD1"/>
    <w:rsid w:val="003403DE"/>
    <w:rsid w:val="00342644"/>
    <w:rsid w:val="00344EFF"/>
    <w:rsid w:val="0034643C"/>
    <w:rsid w:val="00351477"/>
    <w:rsid w:val="0035147F"/>
    <w:rsid w:val="0035348E"/>
    <w:rsid w:val="00353DF7"/>
    <w:rsid w:val="0035425A"/>
    <w:rsid w:val="003551A3"/>
    <w:rsid w:val="00356423"/>
    <w:rsid w:val="0035661A"/>
    <w:rsid w:val="003566AD"/>
    <w:rsid w:val="00357ABD"/>
    <w:rsid w:val="00360EDA"/>
    <w:rsid w:val="00361385"/>
    <w:rsid w:val="0036144E"/>
    <w:rsid w:val="00361EFF"/>
    <w:rsid w:val="00361FD0"/>
    <w:rsid w:val="00362025"/>
    <w:rsid w:val="00362A2F"/>
    <w:rsid w:val="003631F9"/>
    <w:rsid w:val="00363F14"/>
    <w:rsid w:val="00365058"/>
    <w:rsid w:val="003650AE"/>
    <w:rsid w:val="003660D8"/>
    <w:rsid w:val="00366306"/>
    <w:rsid w:val="003665A9"/>
    <w:rsid w:val="00366A28"/>
    <w:rsid w:val="00366B52"/>
    <w:rsid w:val="00367607"/>
    <w:rsid w:val="00371171"/>
    <w:rsid w:val="00372E7D"/>
    <w:rsid w:val="003732E9"/>
    <w:rsid w:val="0037606C"/>
    <w:rsid w:val="0037721C"/>
    <w:rsid w:val="003775D1"/>
    <w:rsid w:val="003776DB"/>
    <w:rsid w:val="0038135B"/>
    <w:rsid w:val="0038141E"/>
    <w:rsid w:val="00381A83"/>
    <w:rsid w:val="00382DF0"/>
    <w:rsid w:val="00382F56"/>
    <w:rsid w:val="00383486"/>
    <w:rsid w:val="003848C7"/>
    <w:rsid w:val="0038549B"/>
    <w:rsid w:val="003871F5"/>
    <w:rsid w:val="00387474"/>
    <w:rsid w:val="003877AD"/>
    <w:rsid w:val="00387893"/>
    <w:rsid w:val="00391800"/>
    <w:rsid w:val="003945DD"/>
    <w:rsid w:val="003953EC"/>
    <w:rsid w:val="003954CE"/>
    <w:rsid w:val="00395B04"/>
    <w:rsid w:val="00397DA0"/>
    <w:rsid w:val="003A1000"/>
    <w:rsid w:val="003A2FFD"/>
    <w:rsid w:val="003A3DAF"/>
    <w:rsid w:val="003A4099"/>
    <w:rsid w:val="003A56DE"/>
    <w:rsid w:val="003A6315"/>
    <w:rsid w:val="003A6536"/>
    <w:rsid w:val="003B0389"/>
    <w:rsid w:val="003B0CEE"/>
    <w:rsid w:val="003B19BE"/>
    <w:rsid w:val="003B296D"/>
    <w:rsid w:val="003B33CB"/>
    <w:rsid w:val="003B489D"/>
    <w:rsid w:val="003B6FFB"/>
    <w:rsid w:val="003B7920"/>
    <w:rsid w:val="003C0A58"/>
    <w:rsid w:val="003C2FC1"/>
    <w:rsid w:val="003C36D3"/>
    <w:rsid w:val="003C3BBE"/>
    <w:rsid w:val="003C42A1"/>
    <w:rsid w:val="003C4A99"/>
    <w:rsid w:val="003C5166"/>
    <w:rsid w:val="003C5282"/>
    <w:rsid w:val="003C7666"/>
    <w:rsid w:val="003D13B9"/>
    <w:rsid w:val="003D169B"/>
    <w:rsid w:val="003D2BF3"/>
    <w:rsid w:val="003D3B18"/>
    <w:rsid w:val="003D4405"/>
    <w:rsid w:val="003D5316"/>
    <w:rsid w:val="003D566E"/>
    <w:rsid w:val="003D5A99"/>
    <w:rsid w:val="003D5EE1"/>
    <w:rsid w:val="003D65AD"/>
    <w:rsid w:val="003D68A2"/>
    <w:rsid w:val="003D69CD"/>
    <w:rsid w:val="003D6E8D"/>
    <w:rsid w:val="003D7EA2"/>
    <w:rsid w:val="003E00AB"/>
    <w:rsid w:val="003E208B"/>
    <w:rsid w:val="003E2866"/>
    <w:rsid w:val="003E4835"/>
    <w:rsid w:val="003E5BCC"/>
    <w:rsid w:val="003E5EF5"/>
    <w:rsid w:val="003E6B68"/>
    <w:rsid w:val="003E738F"/>
    <w:rsid w:val="003E77A3"/>
    <w:rsid w:val="003F0720"/>
    <w:rsid w:val="003F1AF6"/>
    <w:rsid w:val="003F1D8F"/>
    <w:rsid w:val="003F2B95"/>
    <w:rsid w:val="003F45C4"/>
    <w:rsid w:val="00400A94"/>
    <w:rsid w:val="00401145"/>
    <w:rsid w:val="004020C6"/>
    <w:rsid w:val="00402AFB"/>
    <w:rsid w:val="004054E8"/>
    <w:rsid w:val="004064E4"/>
    <w:rsid w:val="00410C50"/>
    <w:rsid w:val="00412857"/>
    <w:rsid w:val="00412FF4"/>
    <w:rsid w:val="00413C1D"/>
    <w:rsid w:val="00413EDC"/>
    <w:rsid w:val="004141EE"/>
    <w:rsid w:val="004141FF"/>
    <w:rsid w:val="0041510C"/>
    <w:rsid w:val="00415A6D"/>
    <w:rsid w:val="00415BE3"/>
    <w:rsid w:val="00416625"/>
    <w:rsid w:val="0041721B"/>
    <w:rsid w:val="004211FE"/>
    <w:rsid w:val="00422118"/>
    <w:rsid w:val="004229D9"/>
    <w:rsid w:val="00423ADB"/>
    <w:rsid w:val="004247F1"/>
    <w:rsid w:val="0042491D"/>
    <w:rsid w:val="00425148"/>
    <w:rsid w:val="00425850"/>
    <w:rsid w:val="00425DFD"/>
    <w:rsid w:val="0042624A"/>
    <w:rsid w:val="0042686A"/>
    <w:rsid w:val="00431C4C"/>
    <w:rsid w:val="00431D1D"/>
    <w:rsid w:val="00433133"/>
    <w:rsid w:val="0043341F"/>
    <w:rsid w:val="00433B57"/>
    <w:rsid w:val="00433EA9"/>
    <w:rsid w:val="004341D8"/>
    <w:rsid w:val="00435773"/>
    <w:rsid w:val="00436316"/>
    <w:rsid w:val="00440522"/>
    <w:rsid w:val="0044246D"/>
    <w:rsid w:val="004429B7"/>
    <w:rsid w:val="00442A23"/>
    <w:rsid w:val="004431F2"/>
    <w:rsid w:val="00443922"/>
    <w:rsid w:val="004441E0"/>
    <w:rsid w:val="00444ED7"/>
    <w:rsid w:val="00445280"/>
    <w:rsid w:val="00446851"/>
    <w:rsid w:val="0044699F"/>
    <w:rsid w:val="00446C54"/>
    <w:rsid w:val="004503EE"/>
    <w:rsid w:val="00453C23"/>
    <w:rsid w:val="004542FE"/>
    <w:rsid w:val="004559F8"/>
    <w:rsid w:val="00455FCB"/>
    <w:rsid w:val="00456028"/>
    <w:rsid w:val="00456B78"/>
    <w:rsid w:val="00456F03"/>
    <w:rsid w:val="00460795"/>
    <w:rsid w:val="00460A41"/>
    <w:rsid w:val="00460BD8"/>
    <w:rsid w:val="004639B0"/>
    <w:rsid w:val="00466A09"/>
    <w:rsid w:val="00466C60"/>
    <w:rsid w:val="00466E55"/>
    <w:rsid w:val="004670B0"/>
    <w:rsid w:val="004677E7"/>
    <w:rsid w:val="004706DC"/>
    <w:rsid w:val="00471C54"/>
    <w:rsid w:val="004733AA"/>
    <w:rsid w:val="004751BC"/>
    <w:rsid w:val="004758A6"/>
    <w:rsid w:val="00475DA6"/>
    <w:rsid w:val="0047654F"/>
    <w:rsid w:val="00477E99"/>
    <w:rsid w:val="00477F44"/>
    <w:rsid w:val="00480F65"/>
    <w:rsid w:val="0048417E"/>
    <w:rsid w:val="004850C9"/>
    <w:rsid w:val="004865F1"/>
    <w:rsid w:val="00487823"/>
    <w:rsid w:val="00487CE3"/>
    <w:rsid w:val="0049140B"/>
    <w:rsid w:val="0049409A"/>
    <w:rsid w:val="004949B7"/>
    <w:rsid w:val="004950AE"/>
    <w:rsid w:val="00497B07"/>
    <w:rsid w:val="004A1421"/>
    <w:rsid w:val="004A443D"/>
    <w:rsid w:val="004A74B1"/>
    <w:rsid w:val="004B0608"/>
    <w:rsid w:val="004B0C48"/>
    <w:rsid w:val="004B17E3"/>
    <w:rsid w:val="004B1ECA"/>
    <w:rsid w:val="004B3F01"/>
    <w:rsid w:val="004B6404"/>
    <w:rsid w:val="004B7566"/>
    <w:rsid w:val="004B78F5"/>
    <w:rsid w:val="004C0D11"/>
    <w:rsid w:val="004C1A63"/>
    <w:rsid w:val="004C35A2"/>
    <w:rsid w:val="004C4051"/>
    <w:rsid w:val="004C67FD"/>
    <w:rsid w:val="004C7744"/>
    <w:rsid w:val="004C7F99"/>
    <w:rsid w:val="004D1D33"/>
    <w:rsid w:val="004D23EC"/>
    <w:rsid w:val="004D2DEC"/>
    <w:rsid w:val="004D7000"/>
    <w:rsid w:val="004E1912"/>
    <w:rsid w:val="004E36A1"/>
    <w:rsid w:val="004E3B63"/>
    <w:rsid w:val="004E3E02"/>
    <w:rsid w:val="004E42DA"/>
    <w:rsid w:val="004E5792"/>
    <w:rsid w:val="004E5C4D"/>
    <w:rsid w:val="004F249B"/>
    <w:rsid w:val="004F29A7"/>
    <w:rsid w:val="004F4432"/>
    <w:rsid w:val="004F4D2C"/>
    <w:rsid w:val="004F5DA0"/>
    <w:rsid w:val="00500663"/>
    <w:rsid w:val="005006D6"/>
    <w:rsid w:val="00500ADC"/>
    <w:rsid w:val="0050177C"/>
    <w:rsid w:val="0050180B"/>
    <w:rsid w:val="00502FFB"/>
    <w:rsid w:val="00506E60"/>
    <w:rsid w:val="00507978"/>
    <w:rsid w:val="005106B2"/>
    <w:rsid w:val="00511215"/>
    <w:rsid w:val="00512A2C"/>
    <w:rsid w:val="0051574F"/>
    <w:rsid w:val="00515C4E"/>
    <w:rsid w:val="00515DFA"/>
    <w:rsid w:val="00516796"/>
    <w:rsid w:val="00516BBD"/>
    <w:rsid w:val="00517F20"/>
    <w:rsid w:val="00520CF4"/>
    <w:rsid w:val="0052150B"/>
    <w:rsid w:val="005221F0"/>
    <w:rsid w:val="00523035"/>
    <w:rsid w:val="00523D5E"/>
    <w:rsid w:val="0052534D"/>
    <w:rsid w:val="00526CEA"/>
    <w:rsid w:val="005275C7"/>
    <w:rsid w:val="00527BF5"/>
    <w:rsid w:val="005308D7"/>
    <w:rsid w:val="0053155A"/>
    <w:rsid w:val="00532198"/>
    <w:rsid w:val="0053257C"/>
    <w:rsid w:val="005332FE"/>
    <w:rsid w:val="00533A1C"/>
    <w:rsid w:val="0053701F"/>
    <w:rsid w:val="0053797D"/>
    <w:rsid w:val="00537AB4"/>
    <w:rsid w:val="005406B5"/>
    <w:rsid w:val="0054142A"/>
    <w:rsid w:val="0054251D"/>
    <w:rsid w:val="00542E44"/>
    <w:rsid w:val="0054356D"/>
    <w:rsid w:val="005440C7"/>
    <w:rsid w:val="00545A26"/>
    <w:rsid w:val="00545F32"/>
    <w:rsid w:val="00546828"/>
    <w:rsid w:val="005474D8"/>
    <w:rsid w:val="005479C3"/>
    <w:rsid w:val="005521E9"/>
    <w:rsid w:val="00552C80"/>
    <w:rsid w:val="00553142"/>
    <w:rsid w:val="00553B48"/>
    <w:rsid w:val="00554F45"/>
    <w:rsid w:val="00554F79"/>
    <w:rsid w:val="00554F86"/>
    <w:rsid w:val="00556737"/>
    <w:rsid w:val="00557DFF"/>
    <w:rsid w:val="005608EE"/>
    <w:rsid w:val="0056291B"/>
    <w:rsid w:val="00562DBA"/>
    <w:rsid w:val="0056504E"/>
    <w:rsid w:val="00565ADD"/>
    <w:rsid w:val="00567EB2"/>
    <w:rsid w:val="00570859"/>
    <w:rsid w:val="00570FED"/>
    <w:rsid w:val="00572A1C"/>
    <w:rsid w:val="005741F7"/>
    <w:rsid w:val="00575864"/>
    <w:rsid w:val="00577C2F"/>
    <w:rsid w:val="00581C80"/>
    <w:rsid w:val="00582A1D"/>
    <w:rsid w:val="00582C0B"/>
    <w:rsid w:val="00583764"/>
    <w:rsid w:val="00583E0D"/>
    <w:rsid w:val="0058452E"/>
    <w:rsid w:val="00584553"/>
    <w:rsid w:val="00584FEB"/>
    <w:rsid w:val="00590726"/>
    <w:rsid w:val="00590ADB"/>
    <w:rsid w:val="0059164C"/>
    <w:rsid w:val="00591866"/>
    <w:rsid w:val="00592AA9"/>
    <w:rsid w:val="00592DF1"/>
    <w:rsid w:val="00592E67"/>
    <w:rsid w:val="00593559"/>
    <w:rsid w:val="00593633"/>
    <w:rsid w:val="00593F81"/>
    <w:rsid w:val="005956E0"/>
    <w:rsid w:val="005963B4"/>
    <w:rsid w:val="0059675C"/>
    <w:rsid w:val="00596836"/>
    <w:rsid w:val="00596B21"/>
    <w:rsid w:val="005A0B8F"/>
    <w:rsid w:val="005A143B"/>
    <w:rsid w:val="005A1E82"/>
    <w:rsid w:val="005A34F0"/>
    <w:rsid w:val="005A3766"/>
    <w:rsid w:val="005A3796"/>
    <w:rsid w:val="005A3AFE"/>
    <w:rsid w:val="005A455B"/>
    <w:rsid w:val="005A4720"/>
    <w:rsid w:val="005A48E6"/>
    <w:rsid w:val="005A5277"/>
    <w:rsid w:val="005A6745"/>
    <w:rsid w:val="005A706B"/>
    <w:rsid w:val="005B22AD"/>
    <w:rsid w:val="005B30A6"/>
    <w:rsid w:val="005B3EAD"/>
    <w:rsid w:val="005B42B3"/>
    <w:rsid w:val="005B5F2E"/>
    <w:rsid w:val="005B7AD0"/>
    <w:rsid w:val="005C07FB"/>
    <w:rsid w:val="005C1A94"/>
    <w:rsid w:val="005C1C35"/>
    <w:rsid w:val="005C2DD7"/>
    <w:rsid w:val="005C2F41"/>
    <w:rsid w:val="005C40C0"/>
    <w:rsid w:val="005C470A"/>
    <w:rsid w:val="005C566C"/>
    <w:rsid w:val="005C5E26"/>
    <w:rsid w:val="005C60E9"/>
    <w:rsid w:val="005C67FA"/>
    <w:rsid w:val="005C698C"/>
    <w:rsid w:val="005D1AFF"/>
    <w:rsid w:val="005D2001"/>
    <w:rsid w:val="005D26F2"/>
    <w:rsid w:val="005D2D32"/>
    <w:rsid w:val="005D31CE"/>
    <w:rsid w:val="005D3457"/>
    <w:rsid w:val="005D38BB"/>
    <w:rsid w:val="005D447A"/>
    <w:rsid w:val="005D57B8"/>
    <w:rsid w:val="005D5C3B"/>
    <w:rsid w:val="005D6486"/>
    <w:rsid w:val="005D66C4"/>
    <w:rsid w:val="005D6F50"/>
    <w:rsid w:val="005D7DFD"/>
    <w:rsid w:val="005E1378"/>
    <w:rsid w:val="005E41D0"/>
    <w:rsid w:val="005E459D"/>
    <w:rsid w:val="005E7875"/>
    <w:rsid w:val="005E7B6F"/>
    <w:rsid w:val="005F12D5"/>
    <w:rsid w:val="005F1476"/>
    <w:rsid w:val="005F3B06"/>
    <w:rsid w:val="005F466E"/>
    <w:rsid w:val="005F5057"/>
    <w:rsid w:val="005F5741"/>
    <w:rsid w:val="005F6677"/>
    <w:rsid w:val="005F694D"/>
    <w:rsid w:val="005F7820"/>
    <w:rsid w:val="00603EA3"/>
    <w:rsid w:val="00603F1E"/>
    <w:rsid w:val="00603F5B"/>
    <w:rsid w:val="00606D3C"/>
    <w:rsid w:val="0061178C"/>
    <w:rsid w:val="00611F39"/>
    <w:rsid w:val="00612044"/>
    <w:rsid w:val="00612AFD"/>
    <w:rsid w:val="00613021"/>
    <w:rsid w:val="00613AB3"/>
    <w:rsid w:val="00616ACC"/>
    <w:rsid w:val="00621E67"/>
    <w:rsid w:val="00621E8A"/>
    <w:rsid w:val="00624FA0"/>
    <w:rsid w:val="00625939"/>
    <w:rsid w:val="00625CA8"/>
    <w:rsid w:val="00626697"/>
    <w:rsid w:val="006274F3"/>
    <w:rsid w:val="0062784D"/>
    <w:rsid w:val="00627DC6"/>
    <w:rsid w:val="006302AD"/>
    <w:rsid w:val="0063289F"/>
    <w:rsid w:val="00632D90"/>
    <w:rsid w:val="00632E5D"/>
    <w:rsid w:val="00633B38"/>
    <w:rsid w:val="00633D8C"/>
    <w:rsid w:val="0063429A"/>
    <w:rsid w:val="0063517E"/>
    <w:rsid w:val="006351F8"/>
    <w:rsid w:val="006408BA"/>
    <w:rsid w:val="00640EFA"/>
    <w:rsid w:val="006421DA"/>
    <w:rsid w:val="0064245E"/>
    <w:rsid w:val="006429AB"/>
    <w:rsid w:val="0064406C"/>
    <w:rsid w:val="00644837"/>
    <w:rsid w:val="00647486"/>
    <w:rsid w:val="00647651"/>
    <w:rsid w:val="006478B5"/>
    <w:rsid w:val="006508AB"/>
    <w:rsid w:val="0065224F"/>
    <w:rsid w:val="00652BE3"/>
    <w:rsid w:val="00653572"/>
    <w:rsid w:val="00654462"/>
    <w:rsid w:val="006550A3"/>
    <w:rsid w:val="00655180"/>
    <w:rsid w:val="00655F6A"/>
    <w:rsid w:val="006567A5"/>
    <w:rsid w:val="006575D1"/>
    <w:rsid w:val="006617D8"/>
    <w:rsid w:val="00664EE6"/>
    <w:rsid w:val="006652A6"/>
    <w:rsid w:val="00665557"/>
    <w:rsid w:val="006661BE"/>
    <w:rsid w:val="0067065F"/>
    <w:rsid w:val="00671552"/>
    <w:rsid w:val="00673C65"/>
    <w:rsid w:val="0067482C"/>
    <w:rsid w:val="00676A5A"/>
    <w:rsid w:val="00676E89"/>
    <w:rsid w:val="00677ADD"/>
    <w:rsid w:val="00677DC2"/>
    <w:rsid w:val="00680463"/>
    <w:rsid w:val="006805E3"/>
    <w:rsid w:val="006808F3"/>
    <w:rsid w:val="00682205"/>
    <w:rsid w:val="00682301"/>
    <w:rsid w:val="00683B37"/>
    <w:rsid w:val="0068549C"/>
    <w:rsid w:val="00685F90"/>
    <w:rsid w:val="00687467"/>
    <w:rsid w:val="00690538"/>
    <w:rsid w:val="00693649"/>
    <w:rsid w:val="00693668"/>
    <w:rsid w:val="006937B1"/>
    <w:rsid w:val="00693B62"/>
    <w:rsid w:val="00694E12"/>
    <w:rsid w:val="006955A3"/>
    <w:rsid w:val="0069591D"/>
    <w:rsid w:val="006960E9"/>
    <w:rsid w:val="006962D7"/>
    <w:rsid w:val="00696707"/>
    <w:rsid w:val="00697A40"/>
    <w:rsid w:val="006A03C4"/>
    <w:rsid w:val="006A045D"/>
    <w:rsid w:val="006A06CB"/>
    <w:rsid w:val="006A2289"/>
    <w:rsid w:val="006A340D"/>
    <w:rsid w:val="006A36C9"/>
    <w:rsid w:val="006A419E"/>
    <w:rsid w:val="006A471D"/>
    <w:rsid w:val="006A4D70"/>
    <w:rsid w:val="006A56D6"/>
    <w:rsid w:val="006A775B"/>
    <w:rsid w:val="006B0F47"/>
    <w:rsid w:val="006B10EA"/>
    <w:rsid w:val="006B2B5B"/>
    <w:rsid w:val="006B4DAB"/>
    <w:rsid w:val="006B584A"/>
    <w:rsid w:val="006B5F78"/>
    <w:rsid w:val="006B6766"/>
    <w:rsid w:val="006B6BC9"/>
    <w:rsid w:val="006B7A08"/>
    <w:rsid w:val="006B7F4F"/>
    <w:rsid w:val="006B7F58"/>
    <w:rsid w:val="006C01DA"/>
    <w:rsid w:val="006C02C4"/>
    <w:rsid w:val="006C1645"/>
    <w:rsid w:val="006C1755"/>
    <w:rsid w:val="006C1B6D"/>
    <w:rsid w:val="006C1C20"/>
    <w:rsid w:val="006C33BD"/>
    <w:rsid w:val="006C3498"/>
    <w:rsid w:val="006C45D3"/>
    <w:rsid w:val="006C48D1"/>
    <w:rsid w:val="006C4E36"/>
    <w:rsid w:val="006C5844"/>
    <w:rsid w:val="006C5C0B"/>
    <w:rsid w:val="006C5C31"/>
    <w:rsid w:val="006D0DA3"/>
    <w:rsid w:val="006D30D2"/>
    <w:rsid w:val="006D4943"/>
    <w:rsid w:val="006E0067"/>
    <w:rsid w:val="006E0905"/>
    <w:rsid w:val="006E09DE"/>
    <w:rsid w:val="006E0D9D"/>
    <w:rsid w:val="006E0F37"/>
    <w:rsid w:val="006E2030"/>
    <w:rsid w:val="006E3B28"/>
    <w:rsid w:val="006E48AB"/>
    <w:rsid w:val="006E5033"/>
    <w:rsid w:val="006E6D0F"/>
    <w:rsid w:val="006E75EB"/>
    <w:rsid w:val="006F0A7A"/>
    <w:rsid w:val="006F2C97"/>
    <w:rsid w:val="006F34C8"/>
    <w:rsid w:val="006F588D"/>
    <w:rsid w:val="006F5E89"/>
    <w:rsid w:val="00701F56"/>
    <w:rsid w:val="00702B59"/>
    <w:rsid w:val="007030B3"/>
    <w:rsid w:val="00710492"/>
    <w:rsid w:val="00710DA4"/>
    <w:rsid w:val="00710DC1"/>
    <w:rsid w:val="00712899"/>
    <w:rsid w:val="00713355"/>
    <w:rsid w:val="00713781"/>
    <w:rsid w:val="007141B5"/>
    <w:rsid w:val="00714CF2"/>
    <w:rsid w:val="0071635F"/>
    <w:rsid w:val="00716400"/>
    <w:rsid w:val="0071794E"/>
    <w:rsid w:val="00717AF8"/>
    <w:rsid w:val="00717B6C"/>
    <w:rsid w:val="0072126F"/>
    <w:rsid w:val="00721833"/>
    <w:rsid w:val="00721EA7"/>
    <w:rsid w:val="00722916"/>
    <w:rsid w:val="00724773"/>
    <w:rsid w:val="00726026"/>
    <w:rsid w:val="007268B0"/>
    <w:rsid w:val="00726EDB"/>
    <w:rsid w:val="007329DF"/>
    <w:rsid w:val="00734D67"/>
    <w:rsid w:val="00736208"/>
    <w:rsid w:val="0074074A"/>
    <w:rsid w:val="00740D72"/>
    <w:rsid w:val="00744048"/>
    <w:rsid w:val="00745780"/>
    <w:rsid w:val="00746334"/>
    <w:rsid w:val="00747174"/>
    <w:rsid w:val="00747AB3"/>
    <w:rsid w:val="00750C8E"/>
    <w:rsid w:val="00751FD7"/>
    <w:rsid w:val="00753510"/>
    <w:rsid w:val="00753A41"/>
    <w:rsid w:val="00754598"/>
    <w:rsid w:val="007546A4"/>
    <w:rsid w:val="00755758"/>
    <w:rsid w:val="007558FC"/>
    <w:rsid w:val="007565CE"/>
    <w:rsid w:val="0075781F"/>
    <w:rsid w:val="00760220"/>
    <w:rsid w:val="00762E62"/>
    <w:rsid w:val="00762F0E"/>
    <w:rsid w:val="00763F26"/>
    <w:rsid w:val="00764CDE"/>
    <w:rsid w:val="00765298"/>
    <w:rsid w:val="00765620"/>
    <w:rsid w:val="00765F98"/>
    <w:rsid w:val="00766078"/>
    <w:rsid w:val="0076749B"/>
    <w:rsid w:val="00767EF5"/>
    <w:rsid w:val="007709B6"/>
    <w:rsid w:val="00772CB9"/>
    <w:rsid w:val="00774672"/>
    <w:rsid w:val="00774E91"/>
    <w:rsid w:val="007760D1"/>
    <w:rsid w:val="00777611"/>
    <w:rsid w:val="00777DF2"/>
    <w:rsid w:val="007802D3"/>
    <w:rsid w:val="00780D6B"/>
    <w:rsid w:val="00780F53"/>
    <w:rsid w:val="007820F8"/>
    <w:rsid w:val="00784136"/>
    <w:rsid w:val="00784192"/>
    <w:rsid w:val="00785BD3"/>
    <w:rsid w:val="00787F21"/>
    <w:rsid w:val="00791C77"/>
    <w:rsid w:val="00792087"/>
    <w:rsid w:val="007922D1"/>
    <w:rsid w:val="00792D89"/>
    <w:rsid w:val="00792DA6"/>
    <w:rsid w:val="0079332A"/>
    <w:rsid w:val="007934C8"/>
    <w:rsid w:val="00793ACB"/>
    <w:rsid w:val="00794219"/>
    <w:rsid w:val="00794679"/>
    <w:rsid w:val="00795470"/>
    <w:rsid w:val="00795ABA"/>
    <w:rsid w:val="00795F25"/>
    <w:rsid w:val="00796BE3"/>
    <w:rsid w:val="007A0C67"/>
    <w:rsid w:val="007A688A"/>
    <w:rsid w:val="007A714B"/>
    <w:rsid w:val="007A7DC5"/>
    <w:rsid w:val="007B068F"/>
    <w:rsid w:val="007B0AA1"/>
    <w:rsid w:val="007B1DFC"/>
    <w:rsid w:val="007B26C4"/>
    <w:rsid w:val="007B37A6"/>
    <w:rsid w:val="007B3EAF"/>
    <w:rsid w:val="007B602B"/>
    <w:rsid w:val="007B6BB5"/>
    <w:rsid w:val="007B73E3"/>
    <w:rsid w:val="007B74E9"/>
    <w:rsid w:val="007B7EA6"/>
    <w:rsid w:val="007C0183"/>
    <w:rsid w:val="007C1C8E"/>
    <w:rsid w:val="007C2E9F"/>
    <w:rsid w:val="007C3F25"/>
    <w:rsid w:val="007C68E7"/>
    <w:rsid w:val="007C6C12"/>
    <w:rsid w:val="007C7890"/>
    <w:rsid w:val="007C7EBC"/>
    <w:rsid w:val="007D19A2"/>
    <w:rsid w:val="007D2245"/>
    <w:rsid w:val="007D224D"/>
    <w:rsid w:val="007D3EB0"/>
    <w:rsid w:val="007D4556"/>
    <w:rsid w:val="007D4756"/>
    <w:rsid w:val="007D5DC1"/>
    <w:rsid w:val="007D6E42"/>
    <w:rsid w:val="007D785A"/>
    <w:rsid w:val="007D7A99"/>
    <w:rsid w:val="007E1AB0"/>
    <w:rsid w:val="007E1DE0"/>
    <w:rsid w:val="007E1F5A"/>
    <w:rsid w:val="007E2319"/>
    <w:rsid w:val="007E33C6"/>
    <w:rsid w:val="007E3A63"/>
    <w:rsid w:val="007E3EE6"/>
    <w:rsid w:val="007E612F"/>
    <w:rsid w:val="007E6359"/>
    <w:rsid w:val="007F1DBF"/>
    <w:rsid w:val="007F250C"/>
    <w:rsid w:val="007F6E27"/>
    <w:rsid w:val="0080138F"/>
    <w:rsid w:val="00801B70"/>
    <w:rsid w:val="00801C44"/>
    <w:rsid w:val="008020C3"/>
    <w:rsid w:val="00802141"/>
    <w:rsid w:val="00802AA2"/>
    <w:rsid w:val="00803973"/>
    <w:rsid w:val="00804665"/>
    <w:rsid w:val="00804F54"/>
    <w:rsid w:val="00806A60"/>
    <w:rsid w:val="00807024"/>
    <w:rsid w:val="00807EE7"/>
    <w:rsid w:val="00810EC7"/>
    <w:rsid w:val="00811527"/>
    <w:rsid w:val="0081156F"/>
    <w:rsid w:val="00811A90"/>
    <w:rsid w:val="0081279C"/>
    <w:rsid w:val="0081354C"/>
    <w:rsid w:val="008140E4"/>
    <w:rsid w:val="008148C2"/>
    <w:rsid w:val="00814BDC"/>
    <w:rsid w:val="008155DA"/>
    <w:rsid w:val="00815AEF"/>
    <w:rsid w:val="00815B10"/>
    <w:rsid w:val="00816590"/>
    <w:rsid w:val="008172FD"/>
    <w:rsid w:val="008206F9"/>
    <w:rsid w:val="0082167F"/>
    <w:rsid w:val="00823325"/>
    <w:rsid w:val="00823877"/>
    <w:rsid w:val="00824B4F"/>
    <w:rsid w:val="0082628F"/>
    <w:rsid w:val="008313D6"/>
    <w:rsid w:val="008321E6"/>
    <w:rsid w:val="00832697"/>
    <w:rsid w:val="00832901"/>
    <w:rsid w:val="0083348A"/>
    <w:rsid w:val="00833A88"/>
    <w:rsid w:val="00833D92"/>
    <w:rsid w:val="00834488"/>
    <w:rsid w:val="008355BF"/>
    <w:rsid w:val="00835ABC"/>
    <w:rsid w:val="008360D6"/>
    <w:rsid w:val="00836CF3"/>
    <w:rsid w:val="00836EC9"/>
    <w:rsid w:val="00837FEB"/>
    <w:rsid w:val="0084047D"/>
    <w:rsid w:val="0084159D"/>
    <w:rsid w:val="008446EC"/>
    <w:rsid w:val="00845CE7"/>
    <w:rsid w:val="00846536"/>
    <w:rsid w:val="00847FDB"/>
    <w:rsid w:val="0085043F"/>
    <w:rsid w:val="00851984"/>
    <w:rsid w:val="008533DD"/>
    <w:rsid w:val="00853769"/>
    <w:rsid w:val="0085485B"/>
    <w:rsid w:val="00856BE0"/>
    <w:rsid w:val="008578D5"/>
    <w:rsid w:val="008600ED"/>
    <w:rsid w:val="008620B3"/>
    <w:rsid w:val="00862166"/>
    <w:rsid w:val="00862480"/>
    <w:rsid w:val="00862D2F"/>
    <w:rsid w:val="00865002"/>
    <w:rsid w:val="00865F1D"/>
    <w:rsid w:val="0086600B"/>
    <w:rsid w:val="00866664"/>
    <w:rsid w:val="00870BAC"/>
    <w:rsid w:val="00870E9F"/>
    <w:rsid w:val="008715AF"/>
    <w:rsid w:val="00871C54"/>
    <w:rsid w:val="0087449C"/>
    <w:rsid w:val="00874518"/>
    <w:rsid w:val="00874E6F"/>
    <w:rsid w:val="00876913"/>
    <w:rsid w:val="008773AC"/>
    <w:rsid w:val="00877589"/>
    <w:rsid w:val="0088035D"/>
    <w:rsid w:val="00880B47"/>
    <w:rsid w:val="008821A6"/>
    <w:rsid w:val="0088253F"/>
    <w:rsid w:val="00882E84"/>
    <w:rsid w:val="008830B6"/>
    <w:rsid w:val="00884655"/>
    <w:rsid w:val="008851EC"/>
    <w:rsid w:val="00885CA8"/>
    <w:rsid w:val="00893A51"/>
    <w:rsid w:val="00893C7D"/>
    <w:rsid w:val="008946E1"/>
    <w:rsid w:val="00894930"/>
    <w:rsid w:val="00897714"/>
    <w:rsid w:val="00897F82"/>
    <w:rsid w:val="008A1381"/>
    <w:rsid w:val="008A4EA0"/>
    <w:rsid w:val="008A62AF"/>
    <w:rsid w:val="008A6DEB"/>
    <w:rsid w:val="008B17FD"/>
    <w:rsid w:val="008B3780"/>
    <w:rsid w:val="008B47FD"/>
    <w:rsid w:val="008B4B4C"/>
    <w:rsid w:val="008B6D40"/>
    <w:rsid w:val="008B7825"/>
    <w:rsid w:val="008C0BFC"/>
    <w:rsid w:val="008C0CA5"/>
    <w:rsid w:val="008C186F"/>
    <w:rsid w:val="008C409E"/>
    <w:rsid w:val="008C42A5"/>
    <w:rsid w:val="008C4D20"/>
    <w:rsid w:val="008C529F"/>
    <w:rsid w:val="008C560F"/>
    <w:rsid w:val="008C6291"/>
    <w:rsid w:val="008D0FBE"/>
    <w:rsid w:val="008D201E"/>
    <w:rsid w:val="008D3735"/>
    <w:rsid w:val="008D7E94"/>
    <w:rsid w:val="008D7EAA"/>
    <w:rsid w:val="008E0591"/>
    <w:rsid w:val="008E0845"/>
    <w:rsid w:val="008E0873"/>
    <w:rsid w:val="008E0C17"/>
    <w:rsid w:val="008E1A20"/>
    <w:rsid w:val="008E24CF"/>
    <w:rsid w:val="008E29DC"/>
    <w:rsid w:val="008E47CF"/>
    <w:rsid w:val="008E5A6B"/>
    <w:rsid w:val="008E5B00"/>
    <w:rsid w:val="008E61FB"/>
    <w:rsid w:val="008E7959"/>
    <w:rsid w:val="008F00EC"/>
    <w:rsid w:val="008F6AA4"/>
    <w:rsid w:val="008F6AD4"/>
    <w:rsid w:val="008F7797"/>
    <w:rsid w:val="00900AED"/>
    <w:rsid w:val="00900E04"/>
    <w:rsid w:val="009010CA"/>
    <w:rsid w:val="009036A0"/>
    <w:rsid w:val="00903D22"/>
    <w:rsid w:val="00906279"/>
    <w:rsid w:val="00906312"/>
    <w:rsid w:val="009067A3"/>
    <w:rsid w:val="00906C0D"/>
    <w:rsid w:val="00906EF6"/>
    <w:rsid w:val="00906F14"/>
    <w:rsid w:val="0091182F"/>
    <w:rsid w:val="009136EA"/>
    <w:rsid w:val="00914AE5"/>
    <w:rsid w:val="00914E39"/>
    <w:rsid w:val="00916037"/>
    <w:rsid w:val="00916381"/>
    <w:rsid w:val="009173C9"/>
    <w:rsid w:val="0092027C"/>
    <w:rsid w:val="0092047D"/>
    <w:rsid w:val="00920B26"/>
    <w:rsid w:val="00921383"/>
    <w:rsid w:val="009217F3"/>
    <w:rsid w:val="00926A3A"/>
    <w:rsid w:val="009273E0"/>
    <w:rsid w:val="00927DBF"/>
    <w:rsid w:val="00930BEC"/>
    <w:rsid w:val="0093124F"/>
    <w:rsid w:val="00931C72"/>
    <w:rsid w:val="009325F0"/>
    <w:rsid w:val="00932709"/>
    <w:rsid w:val="00933A28"/>
    <w:rsid w:val="0093562B"/>
    <w:rsid w:val="00937243"/>
    <w:rsid w:val="00940B67"/>
    <w:rsid w:val="00941B3F"/>
    <w:rsid w:val="00941E40"/>
    <w:rsid w:val="009442AE"/>
    <w:rsid w:val="00945BC2"/>
    <w:rsid w:val="0094777D"/>
    <w:rsid w:val="00947B15"/>
    <w:rsid w:val="00952686"/>
    <w:rsid w:val="00952B8A"/>
    <w:rsid w:val="009539A0"/>
    <w:rsid w:val="00953FB7"/>
    <w:rsid w:val="00956568"/>
    <w:rsid w:val="00957090"/>
    <w:rsid w:val="0095772E"/>
    <w:rsid w:val="00962D63"/>
    <w:rsid w:val="0096437D"/>
    <w:rsid w:val="009656FF"/>
    <w:rsid w:val="0096570C"/>
    <w:rsid w:val="00965831"/>
    <w:rsid w:val="00965D52"/>
    <w:rsid w:val="009665EF"/>
    <w:rsid w:val="00966F84"/>
    <w:rsid w:val="0097096F"/>
    <w:rsid w:val="009718EB"/>
    <w:rsid w:val="009720C6"/>
    <w:rsid w:val="00972536"/>
    <w:rsid w:val="00972AD9"/>
    <w:rsid w:val="00973320"/>
    <w:rsid w:val="0097336F"/>
    <w:rsid w:val="00973704"/>
    <w:rsid w:val="009746F0"/>
    <w:rsid w:val="00974EF0"/>
    <w:rsid w:val="00975915"/>
    <w:rsid w:val="00977347"/>
    <w:rsid w:val="00977C42"/>
    <w:rsid w:val="00980328"/>
    <w:rsid w:val="009817AC"/>
    <w:rsid w:val="00985AA1"/>
    <w:rsid w:val="009873E9"/>
    <w:rsid w:val="00990489"/>
    <w:rsid w:val="00991B38"/>
    <w:rsid w:val="00992CCE"/>
    <w:rsid w:val="009952BD"/>
    <w:rsid w:val="00995B33"/>
    <w:rsid w:val="00995FA7"/>
    <w:rsid w:val="009A240D"/>
    <w:rsid w:val="009A33B5"/>
    <w:rsid w:val="009A3429"/>
    <w:rsid w:val="009A3564"/>
    <w:rsid w:val="009A39AA"/>
    <w:rsid w:val="009A43F1"/>
    <w:rsid w:val="009A49F4"/>
    <w:rsid w:val="009A4C21"/>
    <w:rsid w:val="009A734C"/>
    <w:rsid w:val="009B1397"/>
    <w:rsid w:val="009B1E6F"/>
    <w:rsid w:val="009B2B9A"/>
    <w:rsid w:val="009B3501"/>
    <w:rsid w:val="009B423A"/>
    <w:rsid w:val="009B4B1A"/>
    <w:rsid w:val="009B656B"/>
    <w:rsid w:val="009B6BD9"/>
    <w:rsid w:val="009B6CDA"/>
    <w:rsid w:val="009B6EC2"/>
    <w:rsid w:val="009C1481"/>
    <w:rsid w:val="009C1AA1"/>
    <w:rsid w:val="009C1AC9"/>
    <w:rsid w:val="009C1E5A"/>
    <w:rsid w:val="009C28E1"/>
    <w:rsid w:val="009C2C54"/>
    <w:rsid w:val="009C6035"/>
    <w:rsid w:val="009C6282"/>
    <w:rsid w:val="009C65B7"/>
    <w:rsid w:val="009C6A0B"/>
    <w:rsid w:val="009C7376"/>
    <w:rsid w:val="009C7D00"/>
    <w:rsid w:val="009D04FA"/>
    <w:rsid w:val="009D167E"/>
    <w:rsid w:val="009D3A9D"/>
    <w:rsid w:val="009D414B"/>
    <w:rsid w:val="009D4409"/>
    <w:rsid w:val="009D4AFD"/>
    <w:rsid w:val="009D4D8F"/>
    <w:rsid w:val="009D5071"/>
    <w:rsid w:val="009D63AF"/>
    <w:rsid w:val="009D66DF"/>
    <w:rsid w:val="009D749E"/>
    <w:rsid w:val="009E0DDC"/>
    <w:rsid w:val="009E1F47"/>
    <w:rsid w:val="009E30C6"/>
    <w:rsid w:val="009E5248"/>
    <w:rsid w:val="009E5D63"/>
    <w:rsid w:val="009E68A4"/>
    <w:rsid w:val="009E6988"/>
    <w:rsid w:val="009F13BB"/>
    <w:rsid w:val="009F3849"/>
    <w:rsid w:val="009F5864"/>
    <w:rsid w:val="009F75D1"/>
    <w:rsid w:val="00A013AC"/>
    <w:rsid w:val="00A0251D"/>
    <w:rsid w:val="00A0288D"/>
    <w:rsid w:val="00A031C2"/>
    <w:rsid w:val="00A0506D"/>
    <w:rsid w:val="00A05B59"/>
    <w:rsid w:val="00A06490"/>
    <w:rsid w:val="00A07709"/>
    <w:rsid w:val="00A07A08"/>
    <w:rsid w:val="00A10843"/>
    <w:rsid w:val="00A10A8D"/>
    <w:rsid w:val="00A118A5"/>
    <w:rsid w:val="00A118C0"/>
    <w:rsid w:val="00A12D04"/>
    <w:rsid w:val="00A13BAC"/>
    <w:rsid w:val="00A13E59"/>
    <w:rsid w:val="00A14C1E"/>
    <w:rsid w:val="00A150D0"/>
    <w:rsid w:val="00A15F9E"/>
    <w:rsid w:val="00A16B88"/>
    <w:rsid w:val="00A17481"/>
    <w:rsid w:val="00A17B90"/>
    <w:rsid w:val="00A17E50"/>
    <w:rsid w:val="00A227F8"/>
    <w:rsid w:val="00A22E57"/>
    <w:rsid w:val="00A22F9E"/>
    <w:rsid w:val="00A22FC5"/>
    <w:rsid w:val="00A26992"/>
    <w:rsid w:val="00A27DA1"/>
    <w:rsid w:val="00A31A1A"/>
    <w:rsid w:val="00A3394D"/>
    <w:rsid w:val="00A34DD2"/>
    <w:rsid w:val="00A34E7B"/>
    <w:rsid w:val="00A35BAD"/>
    <w:rsid w:val="00A35D17"/>
    <w:rsid w:val="00A35DF3"/>
    <w:rsid w:val="00A35EAF"/>
    <w:rsid w:val="00A419CB"/>
    <w:rsid w:val="00A428E8"/>
    <w:rsid w:val="00A42A71"/>
    <w:rsid w:val="00A4659A"/>
    <w:rsid w:val="00A512E0"/>
    <w:rsid w:val="00A51B81"/>
    <w:rsid w:val="00A5233F"/>
    <w:rsid w:val="00A535C3"/>
    <w:rsid w:val="00A538D9"/>
    <w:rsid w:val="00A55DED"/>
    <w:rsid w:val="00A6192B"/>
    <w:rsid w:val="00A62B19"/>
    <w:rsid w:val="00A62BB2"/>
    <w:rsid w:val="00A63083"/>
    <w:rsid w:val="00A63898"/>
    <w:rsid w:val="00A658E7"/>
    <w:rsid w:val="00A65B98"/>
    <w:rsid w:val="00A65DA1"/>
    <w:rsid w:val="00A66810"/>
    <w:rsid w:val="00A66A7F"/>
    <w:rsid w:val="00A678D4"/>
    <w:rsid w:val="00A723C0"/>
    <w:rsid w:val="00A732D0"/>
    <w:rsid w:val="00A73B94"/>
    <w:rsid w:val="00A73CBF"/>
    <w:rsid w:val="00A74C46"/>
    <w:rsid w:val="00A76B09"/>
    <w:rsid w:val="00A7721A"/>
    <w:rsid w:val="00A77A66"/>
    <w:rsid w:val="00A80C05"/>
    <w:rsid w:val="00A81FE4"/>
    <w:rsid w:val="00A824A9"/>
    <w:rsid w:val="00A83A0A"/>
    <w:rsid w:val="00A840D9"/>
    <w:rsid w:val="00A85035"/>
    <w:rsid w:val="00A8606B"/>
    <w:rsid w:val="00A864C8"/>
    <w:rsid w:val="00A91270"/>
    <w:rsid w:val="00A92602"/>
    <w:rsid w:val="00A94C27"/>
    <w:rsid w:val="00A951C4"/>
    <w:rsid w:val="00A96DFD"/>
    <w:rsid w:val="00AA04AF"/>
    <w:rsid w:val="00AA0A60"/>
    <w:rsid w:val="00AA1286"/>
    <w:rsid w:val="00AA183E"/>
    <w:rsid w:val="00AA19E0"/>
    <w:rsid w:val="00AA1FC0"/>
    <w:rsid w:val="00AA2A15"/>
    <w:rsid w:val="00AA37EC"/>
    <w:rsid w:val="00AA3BB1"/>
    <w:rsid w:val="00AA3F2B"/>
    <w:rsid w:val="00AA4265"/>
    <w:rsid w:val="00AA5A21"/>
    <w:rsid w:val="00AA676B"/>
    <w:rsid w:val="00AA6A8E"/>
    <w:rsid w:val="00AA7D81"/>
    <w:rsid w:val="00AB08C5"/>
    <w:rsid w:val="00AB0BE2"/>
    <w:rsid w:val="00AB1444"/>
    <w:rsid w:val="00AB1D1B"/>
    <w:rsid w:val="00AB1F1B"/>
    <w:rsid w:val="00AB2072"/>
    <w:rsid w:val="00AB5365"/>
    <w:rsid w:val="00AB68D9"/>
    <w:rsid w:val="00AB7266"/>
    <w:rsid w:val="00AB7F07"/>
    <w:rsid w:val="00AC158E"/>
    <w:rsid w:val="00AC29F4"/>
    <w:rsid w:val="00AC3905"/>
    <w:rsid w:val="00AC48F6"/>
    <w:rsid w:val="00AC4B0D"/>
    <w:rsid w:val="00AC5897"/>
    <w:rsid w:val="00AC68D0"/>
    <w:rsid w:val="00AC6C4E"/>
    <w:rsid w:val="00AC7683"/>
    <w:rsid w:val="00AC777D"/>
    <w:rsid w:val="00AD0141"/>
    <w:rsid w:val="00AD0CF3"/>
    <w:rsid w:val="00AD0E10"/>
    <w:rsid w:val="00AD1AE5"/>
    <w:rsid w:val="00AD2533"/>
    <w:rsid w:val="00AD2ED8"/>
    <w:rsid w:val="00AD3BD1"/>
    <w:rsid w:val="00AD51D5"/>
    <w:rsid w:val="00AD5D52"/>
    <w:rsid w:val="00AD6CEE"/>
    <w:rsid w:val="00AD6DA2"/>
    <w:rsid w:val="00AE0658"/>
    <w:rsid w:val="00AE4EC5"/>
    <w:rsid w:val="00AE5430"/>
    <w:rsid w:val="00AE659C"/>
    <w:rsid w:val="00AE6B68"/>
    <w:rsid w:val="00AF0A5A"/>
    <w:rsid w:val="00AF0F1D"/>
    <w:rsid w:val="00AF1A23"/>
    <w:rsid w:val="00AF34F1"/>
    <w:rsid w:val="00AF5634"/>
    <w:rsid w:val="00AF62FB"/>
    <w:rsid w:val="00AF6648"/>
    <w:rsid w:val="00AF75BE"/>
    <w:rsid w:val="00AF7E07"/>
    <w:rsid w:val="00AF7EE5"/>
    <w:rsid w:val="00B0097E"/>
    <w:rsid w:val="00B0259A"/>
    <w:rsid w:val="00B025C6"/>
    <w:rsid w:val="00B03EE1"/>
    <w:rsid w:val="00B0553B"/>
    <w:rsid w:val="00B05CDF"/>
    <w:rsid w:val="00B06085"/>
    <w:rsid w:val="00B0630B"/>
    <w:rsid w:val="00B07F46"/>
    <w:rsid w:val="00B10EA7"/>
    <w:rsid w:val="00B11594"/>
    <w:rsid w:val="00B12887"/>
    <w:rsid w:val="00B12A1E"/>
    <w:rsid w:val="00B155D2"/>
    <w:rsid w:val="00B155F8"/>
    <w:rsid w:val="00B17222"/>
    <w:rsid w:val="00B17EF4"/>
    <w:rsid w:val="00B20081"/>
    <w:rsid w:val="00B2174A"/>
    <w:rsid w:val="00B243BE"/>
    <w:rsid w:val="00B24D6F"/>
    <w:rsid w:val="00B25EEA"/>
    <w:rsid w:val="00B26C1D"/>
    <w:rsid w:val="00B275C4"/>
    <w:rsid w:val="00B30374"/>
    <w:rsid w:val="00B317C9"/>
    <w:rsid w:val="00B31CA2"/>
    <w:rsid w:val="00B32175"/>
    <w:rsid w:val="00B32BF0"/>
    <w:rsid w:val="00B33159"/>
    <w:rsid w:val="00B33666"/>
    <w:rsid w:val="00B34042"/>
    <w:rsid w:val="00B347A9"/>
    <w:rsid w:val="00B34C26"/>
    <w:rsid w:val="00B34CD3"/>
    <w:rsid w:val="00B35F3B"/>
    <w:rsid w:val="00B36D92"/>
    <w:rsid w:val="00B37B73"/>
    <w:rsid w:val="00B37DDA"/>
    <w:rsid w:val="00B4006C"/>
    <w:rsid w:val="00B40B3B"/>
    <w:rsid w:val="00B42104"/>
    <w:rsid w:val="00B4211D"/>
    <w:rsid w:val="00B42BF1"/>
    <w:rsid w:val="00B43F63"/>
    <w:rsid w:val="00B45224"/>
    <w:rsid w:val="00B4561A"/>
    <w:rsid w:val="00B50224"/>
    <w:rsid w:val="00B502E8"/>
    <w:rsid w:val="00B507C9"/>
    <w:rsid w:val="00B5117A"/>
    <w:rsid w:val="00B52B85"/>
    <w:rsid w:val="00B52F9B"/>
    <w:rsid w:val="00B534E5"/>
    <w:rsid w:val="00B53E1A"/>
    <w:rsid w:val="00B54920"/>
    <w:rsid w:val="00B54C14"/>
    <w:rsid w:val="00B552B1"/>
    <w:rsid w:val="00B56381"/>
    <w:rsid w:val="00B5777B"/>
    <w:rsid w:val="00B57E7A"/>
    <w:rsid w:val="00B62EC8"/>
    <w:rsid w:val="00B6464F"/>
    <w:rsid w:val="00B648F9"/>
    <w:rsid w:val="00B667C7"/>
    <w:rsid w:val="00B67311"/>
    <w:rsid w:val="00B67D31"/>
    <w:rsid w:val="00B7116E"/>
    <w:rsid w:val="00B7306E"/>
    <w:rsid w:val="00B737FF"/>
    <w:rsid w:val="00B7409B"/>
    <w:rsid w:val="00B75006"/>
    <w:rsid w:val="00B75F8C"/>
    <w:rsid w:val="00B77209"/>
    <w:rsid w:val="00B77FA1"/>
    <w:rsid w:val="00B81461"/>
    <w:rsid w:val="00B82534"/>
    <w:rsid w:val="00B84EF7"/>
    <w:rsid w:val="00B852EE"/>
    <w:rsid w:val="00B85791"/>
    <w:rsid w:val="00B857D6"/>
    <w:rsid w:val="00B85D83"/>
    <w:rsid w:val="00B86AA8"/>
    <w:rsid w:val="00B86EE1"/>
    <w:rsid w:val="00B87D35"/>
    <w:rsid w:val="00B9016F"/>
    <w:rsid w:val="00B9066F"/>
    <w:rsid w:val="00B93C21"/>
    <w:rsid w:val="00B943A2"/>
    <w:rsid w:val="00B946C8"/>
    <w:rsid w:val="00BA2EAD"/>
    <w:rsid w:val="00BA4C0A"/>
    <w:rsid w:val="00BA5142"/>
    <w:rsid w:val="00BA6361"/>
    <w:rsid w:val="00BA69A1"/>
    <w:rsid w:val="00BA7655"/>
    <w:rsid w:val="00BA76DB"/>
    <w:rsid w:val="00BB185A"/>
    <w:rsid w:val="00BB1EFA"/>
    <w:rsid w:val="00BB2350"/>
    <w:rsid w:val="00BB2B37"/>
    <w:rsid w:val="00BB49D9"/>
    <w:rsid w:val="00BB5837"/>
    <w:rsid w:val="00BB5871"/>
    <w:rsid w:val="00BB6944"/>
    <w:rsid w:val="00BB698E"/>
    <w:rsid w:val="00BC0DAF"/>
    <w:rsid w:val="00BC23D1"/>
    <w:rsid w:val="00BC2F98"/>
    <w:rsid w:val="00BC3A0C"/>
    <w:rsid w:val="00BC48B4"/>
    <w:rsid w:val="00BC490E"/>
    <w:rsid w:val="00BC5268"/>
    <w:rsid w:val="00BC5D05"/>
    <w:rsid w:val="00BC76ED"/>
    <w:rsid w:val="00BD101B"/>
    <w:rsid w:val="00BD1B8B"/>
    <w:rsid w:val="00BD2185"/>
    <w:rsid w:val="00BD36C5"/>
    <w:rsid w:val="00BD4F2F"/>
    <w:rsid w:val="00BD6EEB"/>
    <w:rsid w:val="00BE1BDD"/>
    <w:rsid w:val="00BE24D1"/>
    <w:rsid w:val="00BE30CB"/>
    <w:rsid w:val="00BE32C6"/>
    <w:rsid w:val="00BE5D51"/>
    <w:rsid w:val="00BE63BB"/>
    <w:rsid w:val="00BE772B"/>
    <w:rsid w:val="00BF30FF"/>
    <w:rsid w:val="00BF3336"/>
    <w:rsid w:val="00BF3804"/>
    <w:rsid w:val="00BF38F4"/>
    <w:rsid w:val="00BF3D4B"/>
    <w:rsid w:val="00BF4A67"/>
    <w:rsid w:val="00BF4FD1"/>
    <w:rsid w:val="00BF75DE"/>
    <w:rsid w:val="00BF7B97"/>
    <w:rsid w:val="00BF7FAC"/>
    <w:rsid w:val="00C01D0D"/>
    <w:rsid w:val="00C026F5"/>
    <w:rsid w:val="00C03D74"/>
    <w:rsid w:val="00C0514D"/>
    <w:rsid w:val="00C06418"/>
    <w:rsid w:val="00C06751"/>
    <w:rsid w:val="00C06C42"/>
    <w:rsid w:val="00C07D19"/>
    <w:rsid w:val="00C10447"/>
    <w:rsid w:val="00C10527"/>
    <w:rsid w:val="00C1072F"/>
    <w:rsid w:val="00C11887"/>
    <w:rsid w:val="00C123C4"/>
    <w:rsid w:val="00C12D04"/>
    <w:rsid w:val="00C141B4"/>
    <w:rsid w:val="00C15918"/>
    <w:rsid w:val="00C16E62"/>
    <w:rsid w:val="00C205A2"/>
    <w:rsid w:val="00C2099A"/>
    <w:rsid w:val="00C224CB"/>
    <w:rsid w:val="00C251AA"/>
    <w:rsid w:val="00C30547"/>
    <w:rsid w:val="00C323B5"/>
    <w:rsid w:val="00C341DF"/>
    <w:rsid w:val="00C35E53"/>
    <w:rsid w:val="00C36275"/>
    <w:rsid w:val="00C36336"/>
    <w:rsid w:val="00C42036"/>
    <w:rsid w:val="00C43659"/>
    <w:rsid w:val="00C447F9"/>
    <w:rsid w:val="00C44B77"/>
    <w:rsid w:val="00C44D9A"/>
    <w:rsid w:val="00C44E4C"/>
    <w:rsid w:val="00C45509"/>
    <w:rsid w:val="00C45E53"/>
    <w:rsid w:val="00C46FAD"/>
    <w:rsid w:val="00C47007"/>
    <w:rsid w:val="00C52396"/>
    <w:rsid w:val="00C534FC"/>
    <w:rsid w:val="00C540D7"/>
    <w:rsid w:val="00C55A58"/>
    <w:rsid w:val="00C56B77"/>
    <w:rsid w:val="00C57386"/>
    <w:rsid w:val="00C609F2"/>
    <w:rsid w:val="00C61EE5"/>
    <w:rsid w:val="00C6278F"/>
    <w:rsid w:val="00C6355F"/>
    <w:rsid w:val="00C6426F"/>
    <w:rsid w:val="00C6453E"/>
    <w:rsid w:val="00C64C86"/>
    <w:rsid w:val="00C662D6"/>
    <w:rsid w:val="00C674D1"/>
    <w:rsid w:val="00C67A1E"/>
    <w:rsid w:val="00C70EDE"/>
    <w:rsid w:val="00C710B1"/>
    <w:rsid w:val="00C720D8"/>
    <w:rsid w:val="00C72B8E"/>
    <w:rsid w:val="00C72D52"/>
    <w:rsid w:val="00C72EF2"/>
    <w:rsid w:val="00C73A08"/>
    <w:rsid w:val="00C73A47"/>
    <w:rsid w:val="00C75A6F"/>
    <w:rsid w:val="00C76B66"/>
    <w:rsid w:val="00C7793A"/>
    <w:rsid w:val="00C8034C"/>
    <w:rsid w:val="00C80B3B"/>
    <w:rsid w:val="00C8189B"/>
    <w:rsid w:val="00C83B9F"/>
    <w:rsid w:val="00C84228"/>
    <w:rsid w:val="00C87EDA"/>
    <w:rsid w:val="00C90F49"/>
    <w:rsid w:val="00C916F4"/>
    <w:rsid w:val="00C91892"/>
    <w:rsid w:val="00C91A8F"/>
    <w:rsid w:val="00C92A4C"/>
    <w:rsid w:val="00C93892"/>
    <w:rsid w:val="00C95BF1"/>
    <w:rsid w:val="00C96626"/>
    <w:rsid w:val="00CA0B2F"/>
    <w:rsid w:val="00CA147F"/>
    <w:rsid w:val="00CA1B14"/>
    <w:rsid w:val="00CA2E4C"/>
    <w:rsid w:val="00CA3DB4"/>
    <w:rsid w:val="00CA3F8A"/>
    <w:rsid w:val="00CA517D"/>
    <w:rsid w:val="00CA6DAD"/>
    <w:rsid w:val="00CA7107"/>
    <w:rsid w:val="00CB1320"/>
    <w:rsid w:val="00CB1B79"/>
    <w:rsid w:val="00CB1BEF"/>
    <w:rsid w:val="00CB2668"/>
    <w:rsid w:val="00CB40A7"/>
    <w:rsid w:val="00CB4806"/>
    <w:rsid w:val="00CB4F94"/>
    <w:rsid w:val="00CB6C4C"/>
    <w:rsid w:val="00CB7ACE"/>
    <w:rsid w:val="00CB7C9B"/>
    <w:rsid w:val="00CB7FF2"/>
    <w:rsid w:val="00CC1271"/>
    <w:rsid w:val="00CC254B"/>
    <w:rsid w:val="00CC2700"/>
    <w:rsid w:val="00CC298D"/>
    <w:rsid w:val="00CC3A32"/>
    <w:rsid w:val="00CC4CBA"/>
    <w:rsid w:val="00CC552F"/>
    <w:rsid w:val="00CC5CEA"/>
    <w:rsid w:val="00CD0AF9"/>
    <w:rsid w:val="00CD1303"/>
    <w:rsid w:val="00CD1656"/>
    <w:rsid w:val="00CD2729"/>
    <w:rsid w:val="00CD3019"/>
    <w:rsid w:val="00CD3443"/>
    <w:rsid w:val="00CD420D"/>
    <w:rsid w:val="00CD5736"/>
    <w:rsid w:val="00CD589A"/>
    <w:rsid w:val="00CD6ED7"/>
    <w:rsid w:val="00CD6F31"/>
    <w:rsid w:val="00CD7A0D"/>
    <w:rsid w:val="00CE1CE1"/>
    <w:rsid w:val="00CE2B75"/>
    <w:rsid w:val="00CE3A67"/>
    <w:rsid w:val="00CE5EAE"/>
    <w:rsid w:val="00CE5F46"/>
    <w:rsid w:val="00CE799E"/>
    <w:rsid w:val="00CF0535"/>
    <w:rsid w:val="00CF05B9"/>
    <w:rsid w:val="00CF16B6"/>
    <w:rsid w:val="00CF1D65"/>
    <w:rsid w:val="00CF20BC"/>
    <w:rsid w:val="00CF273D"/>
    <w:rsid w:val="00CF302F"/>
    <w:rsid w:val="00CF5609"/>
    <w:rsid w:val="00CF5CC7"/>
    <w:rsid w:val="00CF63CD"/>
    <w:rsid w:val="00CF6C27"/>
    <w:rsid w:val="00CF6C33"/>
    <w:rsid w:val="00D02214"/>
    <w:rsid w:val="00D024FB"/>
    <w:rsid w:val="00D02BD2"/>
    <w:rsid w:val="00D03C4B"/>
    <w:rsid w:val="00D0461C"/>
    <w:rsid w:val="00D04B77"/>
    <w:rsid w:val="00D06767"/>
    <w:rsid w:val="00D06FB9"/>
    <w:rsid w:val="00D105DC"/>
    <w:rsid w:val="00D1080E"/>
    <w:rsid w:val="00D10BF1"/>
    <w:rsid w:val="00D1331F"/>
    <w:rsid w:val="00D139B5"/>
    <w:rsid w:val="00D13AC9"/>
    <w:rsid w:val="00D16543"/>
    <w:rsid w:val="00D200F1"/>
    <w:rsid w:val="00D204CF"/>
    <w:rsid w:val="00D20E88"/>
    <w:rsid w:val="00D211BB"/>
    <w:rsid w:val="00D21A9D"/>
    <w:rsid w:val="00D22229"/>
    <w:rsid w:val="00D22335"/>
    <w:rsid w:val="00D23D11"/>
    <w:rsid w:val="00D23EC0"/>
    <w:rsid w:val="00D25192"/>
    <w:rsid w:val="00D27F1F"/>
    <w:rsid w:val="00D30AD2"/>
    <w:rsid w:val="00D331BF"/>
    <w:rsid w:val="00D33E11"/>
    <w:rsid w:val="00D35E8E"/>
    <w:rsid w:val="00D362B3"/>
    <w:rsid w:val="00D36524"/>
    <w:rsid w:val="00D372AB"/>
    <w:rsid w:val="00D37323"/>
    <w:rsid w:val="00D40FE9"/>
    <w:rsid w:val="00D41E45"/>
    <w:rsid w:val="00D436BB"/>
    <w:rsid w:val="00D43FFE"/>
    <w:rsid w:val="00D45757"/>
    <w:rsid w:val="00D51077"/>
    <w:rsid w:val="00D513DB"/>
    <w:rsid w:val="00D51CFA"/>
    <w:rsid w:val="00D51FBF"/>
    <w:rsid w:val="00D5277D"/>
    <w:rsid w:val="00D5302A"/>
    <w:rsid w:val="00D532D4"/>
    <w:rsid w:val="00D532D6"/>
    <w:rsid w:val="00D538C9"/>
    <w:rsid w:val="00D54848"/>
    <w:rsid w:val="00D56D0A"/>
    <w:rsid w:val="00D572EB"/>
    <w:rsid w:val="00D6018C"/>
    <w:rsid w:val="00D60383"/>
    <w:rsid w:val="00D61FA7"/>
    <w:rsid w:val="00D62106"/>
    <w:rsid w:val="00D62403"/>
    <w:rsid w:val="00D63FC7"/>
    <w:rsid w:val="00D65260"/>
    <w:rsid w:val="00D65D78"/>
    <w:rsid w:val="00D67484"/>
    <w:rsid w:val="00D70109"/>
    <w:rsid w:val="00D70CC2"/>
    <w:rsid w:val="00D74923"/>
    <w:rsid w:val="00D74934"/>
    <w:rsid w:val="00D7557E"/>
    <w:rsid w:val="00D75EC8"/>
    <w:rsid w:val="00D76A4D"/>
    <w:rsid w:val="00D76B4E"/>
    <w:rsid w:val="00D76F40"/>
    <w:rsid w:val="00D77E70"/>
    <w:rsid w:val="00D81260"/>
    <w:rsid w:val="00D81763"/>
    <w:rsid w:val="00D826F0"/>
    <w:rsid w:val="00D83394"/>
    <w:rsid w:val="00D86D01"/>
    <w:rsid w:val="00D872E4"/>
    <w:rsid w:val="00D87759"/>
    <w:rsid w:val="00D90200"/>
    <w:rsid w:val="00D90A3F"/>
    <w:rsid w:val="00D90EA0"/>
    <w:rsid w:val="00D92C98"/>
    <w:rsid w:val="00D93E55"/>
    <w:rsid w:val="00D94FDD"/>
    <w:rsid w:val="00DA24F4"/>
    <w:rsid w:val="00DA2802"/>
    <w:rsid w:val="00DA2D44"/>
    <w:rsid w:val="00DA309D"/>
    <w:rsid w:val="00DA3305"/>
    <w:rsid w:val="00DA3399"/>
    <w:rsid w:val="00DA3A1B"/>
    <w:rsid w:val="00DA3BA6"/>
    <w:rsid w:val="00DA5A9D"/>
    <w:rsid w:val="00DA5AEF"/>
    <w:rsid w:val="00DA5D21"/>
    <w:rsid w:val="00DA64A9"/>
    <w:rsid w:val="00DA72F9"/>
    <w:rsid w:val="00DB03FC"/>
    <w:rsid w:val="00DB1721"/>
    <w:rsid w:val="00DB387F"/>
    <w:rsid w:val="00DB3919"/>
    <w:rsid w:val="00DB5C39"/>
    <w:rsid w:val="00DB5E53"/>
    <w:rsid w:val="00DB6EF3"/>
    <w:rsid w:val="00DB7CE7"/>
    <w:rsid w:val="00DC0534"/>
    <w:rsid w:val="00DC0B0D"/>
    <w:rsid w:val="00DC0B45"/>
    <w:rsid w:val="00DC1B8E"/>
    <w:rsid w:val="00DC21B4"/>
    <w:rsid w:val="00DC2857"/>
    <w:rsid w:val="00DD02EB"/>
    <w:rsid w:val="00DD1708"/>
    <w:rsid w:val="00DD4264"/>
    <w:rsid w:val="00DD6575"/>
    <w:rsid w:val="00DE0BB3"/>
    <w:rsid w:val="00DE1576"/>
    <w:rsid w:val="00DE1F5A"/>
    <w:rsid w:val="00DE246D"/>
    <w:rsid w:val="00DE2E19"/>
    <w:rsid w:val="00DE4B54"/>
    <w:rsid w:val="00DE516B"/>
    <w:rsid w:val="00DE720B"/>
    <w:rsid w:val="00DE7882"/>
    <w:rsid w:val="00DE7FA0"/>
    <w:rsid w:val="00DF0684"/>
    <w:rsid w:val="00DF0E0B"/>
    <w:rsid w:val="00DF18FA"/>
    <w:rsid w:val="00DF2E24"/>
    <w:rsid w:val="00DF5DD4"/>
    <w:rsid w:val="00DF6BA9"/>
    <w:rsid w:val="00DF753F"/>
    <w:rsid w:val="00DF76F5"/>
    <w:rsid w:val="00DF7A47"/>
    <w:rsid w:val="00DF7EDD"/>
    <w:rsid w:val="00E008F8"/>
    <w:rsid w:val="00E00D39"/>
    <w:rsid w:val="00E00EC0"/>
    <w:rsid w:val="00E01C3F"/>
    <w:rsid w:val="00E027B8"/>
    <w:rsid w:val="00E04582"/>
    <w:rsid w:val="00E04ACB"/>
    <w:rsid w:val="00E055F5"/>
    <w:rsid w:val="00E05EFE"/>
    <w:rsid w:val="00E0745D"/>
    <w:rsid w:val="00E07BAB"/>
    <w:rsid w:val="00E105B0"/>
    <w:rsid w:val="00E11465"/>
    <w:rsid w:val="00E12F44"/>
    <w:rsid w:val="00E131FF"/>
    <w:rsid w:val="00E1325A"/>
    <w:rsid w:val="00E133FE"/>
    <w:rsid w:val="00E1372F"/>
    <w:rsid w:val="00E15159"/>
    <w:rsid w:val="00E153D4"/>
    <w:rsid w:val="00E16D5C"/>
    <w:rsid w:val="00E175D4"/>
    <w:rsid w:val="00E204C6"/>
    <w:rsid w:val="00E214BE"/>
    <w:rsid w:val="00E21F5F"/>
    <w:rsid w:val="00E23764"/>
    <w:rsid w:val="00E251E9"/>
    <w:rsid w:val="00E2579A"/>
    <w:rsid w:val="00E2594B"/>
    <w:rsid w:val="00E2694B"/>
    <w:rsid w:val="00E2785F"/>
    <w:rsid w:val="00E27ECA"/>
    <w:rsid w:val="00E300F9"/>
    <w:rsid w:val="00E304B3"/>
    <w:rsid w:val="00E307AE"/>
    <w:rsid w:val="00E31E01"/>
    <w:rsid w:val="00E37E86"/>
    <w:rsid w:val="00E4154D"/>
    <w:rsid w:val="00E4322D"/>
    <w:rsid w:val="00E43F6F"/>
    <w:rsid w:val="00E46A52"/>
    <w:rsid w:val="00E47ADB"/>
    <w:rsid w:val="00E52E68"/>
    <w:rsid w:val="00E54612"/>
    <w:rsid w:val="00E548CE"/>
    <w:rsid w:val="00E55269"/>
    <w:rsid w:val="00E561B1"/>
    <w:rsid w:val="00E56F67"/>
    <w:rsid w:val="00E57285"/>
    <w:rsid w:val="00E602F3"/>
    <w:rsid w:val="00E60D06"/>
    <w:rsid w:val="00E62D80"/>
    <w:rsid w:val="00E6367A"/>
    <w:rsid w:val="00E65BE4"/>
    <w:rsid w:val="00E65D53"/>
    <w:rsid w:val="00E65F37"/>
    <w:rsid w:val="00E661FB"/>
    <w:rsid w:val="00E67F75"/>
    <w:rsid w:val="00E7156E"/>
    <w:rsid w:val="00E73988"/>
    <w:rsid w:val="00E73D9E"/>
    <w:rsid w:val="00E7412C"/>
    <w:rsid w:val="00E74A38"/>
    <w:rsid w:val="00E753AC"/>
    <w:rsid w:val="00E75763"/>
    <w:rsid w:val="00E75E25"/>
    <w:rsid w:val="00E75FA9"/>
    <w:rsid w:val="00E814BB"/>
    <w:rsid w:val="00E82212"/>
    <w:rsid w:val="00E829CD"/>
    <w:rsid w:val="00E83D6A"/>
    <w:rsid w:val="00E8480C"/>
    <w:rsid w:val="00E8561D"/>
    <w:rsid w:val="00E85C10"/>
    <w:rsid w:val="00E85D24"/>
    <w:rsid w:val="00E86100"/>
    <w:rsid w:val="00E86C7F"/>
    <w:rsid w:val="00E87844"/>
    <w:rsid w:val="00E92510"/>
    <w:rsid w:val="00E94858"/>
    <w:rsid w:val="00E95531"/>
    <w:rsid w:val="00E96546"/>
    <w:rsid w:val="00E96A47"/>
    <w:rsid w:val="00E96DE0"/>
    <w:rsid w:val="00E9782E"/>
    <w:rsid w:val="00E97BF5"/>
    <w:rsid w:val="00E97CCE"/>
    <w:rsid w:val="00EA00B9"/>
    <w:rsid w:val="00EA08E1"/>
    <w:rsid w:val="00EA0F0E"/>
    <w:rsid w:val="00EA220C"/>
    <w:rsid w:val="00EA28B2"/>
    <w:rsid w:val="00EA29BC"/>
    <w:rsid w:val="00EA3A4B"/>
    <w:rsid w:val="00EA6E16"/>
    <w:rsid w:val="00EA6F23"/>
    <w:rsid w:val="00EB0145"/>
    <w:rsid w:val="00EB0814"/>
    <w:rsid w:val="00EB0F6D"/>
    <w:rsid w:val="00EB310F"/>
    <w:rsid w:val="00EB4321"/>
    <w:rsid w:val="00EB49A4"/>
    <w:rsid w:val="00EB670F"/>
    <w:rsid w:val="00EC1325"/>
    <w:rsid w:val="00EC2022"/>
    <w:rsid w:val="00EC4A22"/>
    <w:rsid w:val="00EC50C0"/>
    <w:rsid w:val="00EC5313"/>
    <w:rsid w:val="00ED005A"/>
    <w:rsid w:val="00ED2F26"/>
    <w:rsid w:val="00ED306C"/>
    <w:rsid w:val="00ED31F2"/>
    <w:rsid w:val="00ED5B3F"/>
    <w:rsid w:val="00ED5E79"/>
    <w:rsid w:val="00ED6915"/>
    <w:rsid w:val="00ED699B"/>
    <w:rsid w:val="00ED793F"/>
    <w:rsid w:val="00EE014E"/>
    <w:rsid w:val="00EE040B"/>
    <w:rsid w:val="00EE5FDF"/>
    <w:rsid w:val="00EF05CF"/>
    <w:rsid w:val="00EF09CD"/>
    <w:rsid w:val="00EF1F43"/>
    <w:rsid w:val="00EF2405"/>
    <w:rsid w:val="00EF26AB"/>
    <w:rsid w:val="00EF2A8A"/>
    <w:rsid w:val="00EF50B8"/>
    <w:rsid w:val="00EF669F"/>
    <w:rsid w:val="00EF6E96"/>
    <w:rsid w:val="00EF7CE5"/>
    <w:rsid w:val="00F00011"/>
    <w:rsid w:val="00F0023E"/>
    <w:rsid w:val="00F01167"/>
    <w:rsid w:val="00F0200D"/>
    <w:rsid w:val="00F03F62"/>
    <w:rsid w:val="00F06857"/>
    <w:rsid w:val="00F06D8A"/>
    <w:rsid w:val="00F06E57"/>
    <w:rsid w:val="00F1046B"/>
    <w:rsid w:val="00F1189D"/>
    <w:rsid w:val="00F12315"/>
    <w:rsid w:val="00F130C6"/>
    <w:rsid w:val="00F138F3"/>
    <w:rsid w:val="00F1749F"/>
    <w:rsid w:val="00F17B68"/>
    <w:rsid w:val="00F20B37"/>
    <w:rsid w:val="00F23BFD"/>
    <w:rsid w:val="00F240C3"/>
    <w:rsid w:val="00F2521B"/>
    <w:rsid w:val="00F26BB0"/>
    <w:rsid w:val="00F30101"/>
    <w:rsid w:val="00F31AD4"/>
    <w:rsid w:val="00F34846"/>
    <w:rsid w:val="00F364E1"/>
    <w:rsid w:val="00F36824"/>
    <w:rsid w:val="00F374BB"/>
    <w:rsid w:val="00F37859"/>
    <w:rsid w:val="00F40643"/>
    <w:rsid w:val="00F41660"/>
    <w:rsid w:val="00F41688"/>
    <w:rsid w:val="00F4226F"/>
    <w:rsid w:val="00F4261A"/>
    <w:rsid w:val="00F433A4"/>
    <w:rsid w:val="00F43EAF"/>
    <w:rsid w:val="00F4419B"/>
    <w:rsid w:val="00F45111"/>
    <w:rsid w:val="00F4520E"/>
    <w:rsid w:val="00F46006"/>
    <w:rsid w:val="00F5194E"/>
    <w:rsid w:val="00F53632"/>
    <w:rsid w:val="00F5461E"/>
    <w:rsid w:val="00F5473C"/>
    <w:rsid w:val="00F56FBC"/>
    <w:rsid w:val="00F578B6"/>
    <w:rsid w:val="00F57A70"/>
    <w:rsid w:val="00F6095C"/>
    <w:rsid w:val="00F60B53"/>
    <w:rsid w:val="00F61844"/>
    <w:rsid w:val="00F632EA"/>
    <w:rsid w:val="00F63C54"/>
    <w:rsid w:val="00F6481F"/>
    <w:rsid w:val="00F64E75"/>
    <w:rsid w:val="00F65713"/>
    <w:rsid w:val="00F66483"/>
    <w:rsid w:val="00F668F0"/>
    <w:rsid w:val="00F7080E"/>
    <w:rsid w:val="00F71044"/>
    <w:rsid w:val="00F7141F"/>
    <w:rsid w:val="00F71C86"/>
    <w:rsid w:val="00F71D91"/>
    <w:rsid w:val="00F72DDD"/>
    <w:rsid w:val="00F73188"/>
    <w:rsid w:val="00F75024"/>
    <w:rsid w:val="00F760FA"/>
    <w:rsid w:val="00F823D3"/>
    <w:rsid w:val="00F82BA4"/>
    <w:rsid w:val="00F82EE6"/>
    <w:rsid w:val="00F833C3"/>
    <w:rsid w:val="00F834E6"/>
    <w:rsid w:val="00F83559"/>
    <w:rsid w:val="00F851BC"/>
    <w:rsid w:val="00F85682"/>
    <w:rsid w:val="00F86073"/>
    <w:rsid w:val="00F90108"/>
    <w:rsid w:val="00F904E3"/>
    <w:rsid w:val="00F90559"/>
    <w:rsid w:val="00F9198C"/>
    <w:rsid w:val="00F9321A"/>
    <w:rsid w:val="00F93936"/>
    <w:rsid w:val="00F94D30"/>
    <w:rsid w:val="00F955F5"/>
    <w:rsid w:val="00F95C7F"/>
    <w:rsid w:val="00FA12B9"/>
    <w:rsid w:val="00FA1DC4"/>
    <w:rsid w:val="00FA438D"/>
    <w:rsid w:val="00FA4E37"/>
    <w:rsid w:val="00FB0F1D"/>
    <w:rsid w:val="00FB281A"/>
    <w:rsid w:val="00FB3CDB"/>
    <w:rsid w:val="00FB46F3"/>
    <w:rsid w:val="00FB5094"/>
    <w:rsid w:val="00FB57D5"/>
    <w:rsid w:val="00FB7AAB"/>
    <w:rsid w:val="00FC0C8B"/>
    <w:rsid w:val="00FC1F2E"/>
    <w:rsid w:val="00FC2847"/>
    <w:rsid w:val="00FC3333"/>
    <w:rsid w:val="00FC3BC5"/>
    <w:rsid w:val="00FC5246"/>
    <w:rsid w:val="00FC6499"/>
    <w:rsid w:val="00FC6E6B"/>
    <w:rsid w:val="00FC6F9F"/>
    <w:rsid w:val="00FC7531"/>
    <w:rsid w:val="00FD1BE7"/>
    <w:rsid w:val="00FD3F21"/>
    <w:rsid w:val="00FD5485"/>
    <w:rsid w:val="00FD5C4D"/>
    <w:rsid w:val="00FD65D2"/>
    <w:rsid w:val="00FD6A22"/>
    <w:rsid w:val="00FD775C"/>
    <w:rsid w:val="00FE157F"/>
    <w:rsid w:val="00FE16BD"/>
    <w:rsid w:val="00FE29D2"/>
    <w:rsid w:val="00FE3505"/>
    <w:rsid w:val="00FE37AA"/>
    <w:rsid w:val="00FE3BE0"/>
    <w:rsid w:val="00FE46C8"/>
    <w:rsid w:val="00FE52F0"/>
    <w:rsid w:val="00FE53EB"/>
    <w:rsid w:val="00FE5644"/>
    <w:rsid w:val="00FE5758"/>
    <w:rsid w:val="00FE6291"/>
    <w:rsid w:val="00FE6471"/>
    <w:rsid w:val="00FF22E2"/>
    <w:rsid w:val="00FF3CDC"/>
    <w:rsid w:val="00FF418D"/>
    <w:rsid w:val="00FF4B95"/>
    <w:rsid w:val="00FF6489"/>
    <w:rsid w:val="00FF6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7857" fill="f" fillcolor="white" stroke="f">
      <v:fill color="white" on="f"/>
      <v:stroke on="f"/>
      <o:colormenu v:ext="edit" fillcolor="none [663]" strokecolor="red" shadowcolor="none"/>
    </o:shapedefaults>
    <o:shapelayout v:ext="edit">
      <o:idmap v:ext="edit" data="1"/>
    </o:shapelayout>
  </w:shapeDefaults>
  <w:decimalSymbol w:val="."/>
  <w:listSeparator w:val=","/>
  <w14:docId w14:val="579BAB1A"/>
  <w15:docId w15:val="{8D4B5C6B-728B-4AD9-8300-420CC0E8A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4D8"/>
  </w:style>
  <w:style w:type="paragraph" w:styleId="Heading1">
    <w:name w:val="heading 1"/>
    <w:basedOn w:val="Normal"/>
    <w:next w:val="Normal"/>
    <w:link w:val="Heading1Char"/>
    <w:uiPriority w:val="9"/>
    <w:qFormat/>
    <w:rsid w:val="00721EA7"/>
    <w:pPr>
      <w:keepNext/>
      <w:keepLines/>
      <w:spacing w:before="480" w:after="0"/>
      <w:outlineLvl w:val="0"/>
    </w:pPr>
    <w:rPr>
      <w:rFonts w:asciiTheme="majorHAnsi" w:eastAsiaTheme="majorEastAsia" w:hAnsiTheme="majorHAnsi" w:cstheme="majorBidi"/>
      <w:b/>
      <w:bCs/>
      <w:color w:val="1481AB" w:themeColor="accent1" w:themeShade="BF"/>
      <w:sz w:val="28"/>
      <w:szCs w:val="28"/>
    </w:rPr>
  </w:style>
  <w:style w:type="paragraph" w:styleId="Heading2">
    <w:name w:val="heading 2"/>
    <w:basedOn w:val="Normal"/>
    <w:next w:val="Normal"/>
    <w:link w:val="Heading2Char"/>
    <w:uiPriority w:val="9"/>
    <w:unhideWhenUsed/>
    <w:qFormat/>
    <w:rsid w:val="006617D8"/>
    <w:pPr>
      <w:keepNext/>
      <w:keepLines/>
      <w:spacing w:before="200" w:after="0"/>
      <w:outlineLvl w:val="1"/>
    </w:pPr>
    <w:rPr>
      <w:rFonts w:asciiTheme="majorHAnsi" w:eastAsiaTheme="majorEastAsia" w:hAnsiTheme="majorHAnsi" w:cstheme="majorBidi"/>
      <w:b/>
      <w:bCs/>
      <w:color w:val="1CADE4" w:themeColor="accent1"/>
      <w:sz w:val="26"/>
      <w:szCs w:val="26"/>
    </w:rPr>
  </w:style>
  <w:style w:type="paragraph" w:styleId="Heading3">
    <w:name w:val="heading 3"/>
    <w:basedOn w:val="Normal"/>
    <w:next w:val="Normal"/>
    <w:link w:val="Heading3Char"/>
    <w:uiPriority w:val="9"/>
    <w:unhideWhenUsed/>
    <w:qFormat/>
    <w:rsid w:val="0048417E"/>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Heading4">
    <w:name w:val="heading 4"/>
    <w:basedOn w:val="Normal"/>
    <w:next w:val="Normal"/>
    <w:link w:val="Heading4Char"/>
    <w:uiPriority w:val="9"/>
    <w:unhideWhenUsed/>
    <w:qFormat/>
    <w:rsid w:val="001D65F5"/>
    <w:pPr>
      <w:keepNext/>
      <w:keepLines/>
      <w:spacing w:before="40" w:after="0"/>
      <w:outlineLvl w:val="3"/>
    </w:pPr>
    <w:rPr>
      <w:rFonts w:asciiTheme="majorHAnsi" w:eastAsiaTheme="majorEastAsia" w:hAnsiTheme="majorHAnsi" w:cstheme="majorBidi"/>
      <w:i/>
      <w:iCs/>
      <w:color w:val="1481A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13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38F"/>
    <w:rPr>
      <w:rFonts w:ascii="Tahoma" w:hAnsi="Tahoma" w:cs="Tahoma"/>
      <w:sz w:val="16"/>
      <w:szCs w:val="16"/>
    </w:rPr>
  </w:style>
  <w:style w:type="paragraph" w:styleId="Header">
    <w:name w:val="header"/>
    <w:basedOn w:val="Normal"/>
    <w:link w:val="HeaderChar"/>
    <w:uiPriority w:val="99"/>
    <w:unhideWhenUsed/>
    <w:rsid w:val="001161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6145"/>
  </w:style>
  <w:style w:type="paragraph" w:styleId="Footer">
    <w:name w:val="footer"/>
    <w:basedOn w:val="Normal"/>
    <w:link w:val="FooterChar"/>
    <w:uiPriority w:val="99"/>
    <w:unhideWhenUsed/>
    <w:rsid w:val="001161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6145"/>
  </w:style>
  <w:style w:type="paragraph" w:styleId="NoSpacing">
    <w:name w:val="No Spacing"/>
    <w:link w:val="NoSpacingChar"/>
    <w:uiPriority w:val="1"/>
    <w:qFormat/>
    <w:rsid w:val="003A6315"/>
    <w:pPr>
      <w:spacing w:after="0" w:line="240" w:lineRule="auto"/>
    </w:pPr>
  </w:style>
  <w:style w:type="character" w:customStyle="1" w:styleId="NoSpacingChar">
    <w:name w:val="No Spacing Char"/>
    <w:basedOn w:val="DefaultParagraphFont"/>
    <w:link w:val="NoSpacing"/>
    <w:uiPriority w:val="1"/>
    <w:rsid w:val="003A6315"/>
    <w:rPr>
      <w:rFonts w:eastAsiaTheme="minorEastAsia"/>
    </w:rPr>
  </w:style>
  <w:style w:type="character" w:styleId="Hyperlink">
    <w:name w:val="Hyperlink"/>
    <w:basedOn w:val="DefaultParagraphFont"/>
    <w:uiPriority w:val="99"/>
    <w:unhideWhenUsed/>
    <w:rsid w:val="001B05E9"/>
    <w:rPr>
      <w:color w:val="F49100" w:themeColor="hyperlink"/>
      <w:u w:val="single"/>
    </w:rPr>
  </w:style>
  <w:style w:type="paragraph" w:styleId="DocumentMap">
    <w:name w:val="Document Map"/>
    <w:basedOn w:val="Normal"/>
    <w:link w:val="DocumentMapChar"/>
    <w:uiPriority w:val="99"/>
    <w:semiHidden/>
    <w:unhideWhenUsed/>
    <w:rsid w:val="00E65D5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65D53"/>
    <w:rPr>
      <w:rFonts w:ascii="Tahoma" w:hAnsi="Tahoma" w:cs="Tahoma"/>
      <w:sz w:val="16"/>
      <w:szCs w:val="16"/>
    </w:rPr>
  </w:style>
  <w:style w:type="paragraph" w:customStyle="1" w:styleId="Paragraph">
    <w:name w:val="Paragraph"/>
    <w:basedOn w:val="NormalWeb"/>
    <w:rsid w:val="00E00EC0"/>
    <w:pPr>
      <w:spacing w:before="120" w:after="120" w:line="240" w:lineRule="auto"/>
    </w:pPr>
    <w:rPr>
      <w:rFonts w:ascii="Tahoma" w:eastAsia="Times New Roman" w:hAnsi="Tahoma"/>
      <w:sz w:val="22"/>
      <w:szCs w:val="27"/>
    </w:rPr>
  </w:style>
  <w:style w:type="paragraph" w:styleId="NormalWeb">
    <w:name w:val="Normal (Web)"/>
    <w:basedOn w:val="Normal"/>
    <w:uiPriority w:val="99"/>
    <w:unhideWhenUsed/>
    <w:rsid w:val="00E00EC0"/>
    <w:rPr>
      <w:rFonts w:ascii="Times New Roman" w:hAnsi="Times New Roman" w:cs="Times New Roman"/>
      <w:sz w:val="24"/>
      <w:szCs w:val="24"/>
    </w:rPr>
  </w:style>
  <w:style w:type="character" w:customStyle="1" w:styleId="bqquotelink1">
    <w:name w:val="bqquotelink1"/>
    <w:basedOn w:val="DefaultParagraphFont"/>
    <w:rsid w:val="00824B4F"/>
    <w:rPr>
      <w:rFonts w:ascii="Verdana" w:hAnsi="Verdana" w:hint="default"/>
      <w:sz w:val="27"/>
      <w:szCs w:val="27"/>
    </w:rPr>
  </w:style>
  <w:style w:type="character" w:customStyle="1" w:styleId="Heading1Char">
    <w:name w:val="Heading 1 Char"/>
    <w:basedOn w:val="DefaultParagraphFont"/>
    <w:link w:val="Heading1"/>
    <w:uiPriority w:val="9"/>
    <w:rsid w:val="00721EA7"/>
    <w:rPr>
      <w:rFonts w:asciiTheme="majorHAnsi" w:eastAsiaTheme="majorEastAsia" w:hAnsiTheme="majorHAnsi" w:cstheme="majorBidi"/>
      <w:b/>
      <w:bCs/>
      <w:color w:val="1481AB" w:themeColor="accent1" w:themeShade="BF"/>
      <w:sz w:val="28"/>
      <w:szCs w:val="28"/>
    </w:rPr>
  </w:style>
  <w:style w:type="table" w:styleId="TableGrid">
    <w:name w:val="Table Grid"/>
    <w:basedOn w:val="TableNormal"/>
    <w:uiPriority w:val="59"/>
    <w:rsid w:val="00747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rsid w:val="00747174"/>
    <w:pPr>
      <w:spacing w:after="0" w:line="240" w:lineRule="auto"/>
    </w:p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insideH w:val="single" w:sz="8" w:space="0" w:color="2683C6" w:themeColor="accent2"/>
        <w:insideV w:val="single" w:sz="8" w:space="0" w:color="2683C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2"/>
          <w:left w:val="single" w:sz="8" w:space="0" w:color="2683C6" w:themeColor="accent2"/>
          <w:bottom w:val="single" w:sz="18" w:space="0" w:color="2683C6" w:themeColor="accent2"/>
          <w:right w:val="single" w:sz="8" w:space="0" w:color="2683C6" w:themeColor="accent2"/>
          <w:insideH w:val="nil"/>
          <w:insideV w:val="single" w:sz="8" w:space="0" w:color="2683C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2"/>
          <w:left w:val="single" w:sz="8" w:space="0" w:color="2683C6" w:themeColor="accent2"/>
          <w:bottom w:val="single" w:sz="8" w:space="0" w:color="2683C6" w:themeColor="accent2"/>
          <w:right w:val="single" w:sz="8" w:space="0" w:color="2683C6" w:themeColor="accent2"/>
          <w:insideH w:val="nil"/>
          <w:insideV w:val="single" w:sz="8" w:space="0" w:color="2683C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tblStylePr w:type="band1Vert">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shd w:val="clear" w:color="auto" w:fill="C5E0F4" w:themeFill="accent2" w:themeFillTint="3F"/>
      </w:tcPr>
    </w:tblStylePr>
    <w:tblStylePr w:type="band1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insideV w:val="single" w:sz="8" w:space="0" w:color="2683C6" w:themeColor="accent2"/>
        </w:tcBorders>
        <w:shd w:val="clear" w:color="auto" w:fill="C5E0F4" w:themeFill="accent2" w:themeFillTint="3F"/>
      </w:tcPr>
    </w:tblStylePr>
    <w:tblStylePr w:type="band2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insideV w:val="single" w:sz="8" w:space="0" w:color="2683C6" w:themeColor="accent2"/>
        </w:tcBorders>
      </w:tcPr>
    </w:tblStylePr>
  </w:style>
  <w:style w:type="paragraph" w:styleId="Caption">
    <w:name w:val="caption"/>
    <w:basedOn w:val="Normal"/>
    <w:next w:val="Normal"/>
    <w:uiPriority w:val="35"/>
    <w:unhideWhenUsed/>
    <w:qFormat/>
    <w:rsid w:val="00500ADC"/>
    <w:pPr>
      <w:spacing w:line="240" w:lineRule="auto"/>
    </w:pPr>
    <w:rPr>
      <w:b/>
      <w:bCs/>
      <w:color w:val="1CADE4" w:themeColor="accent1"/>
      <w:sz w:val="18"/>
      <w:szCs w:val="18"/>
    </w:rPr>
  </w:style>
  <w:style w:type="character" w:customStyle="1" w:styleId="field-content3">
    <w:name w:val="field-content3"/>
    <w:basedOn w:val="DefaultParagraphFont"/>
    <w:rsid w:val="00D70109"/>
    <w:rPr>
      <w:sz w:val="24"/>
      <w:szCs w:val="24"/>
      <w:bdr w:val="none" w:sz="0" w:space="0" w:color="auto" w:frame="1"/>
      <w:vertAlign w:val="baseline"/>
    </w:rPr>
  </w:style>
  <w:style w:type="paragraph" w:customStyle="1" w:styleId="Default">
    <w:name w:val="Default"/>
    <w:rsid w:val="009B6EC2"/>
    <w:pPr>
      <w:autoSpaceDE w:val="0"/>
      <w:autoSpaceDN w:val="0"/>
      <w:adjustRightInd w:val="0"/>
      <w:spacing w:after="0" w:line="240" w:lineRule="auto"/>
    </w:pPr>
    <w:rPr>
      <w:rFonts w:ascii="Cambria" w:hAnsi="Cambria" w:cs="Cambria"/>
      <w:color w:val="000000"/>
      <w:sz w:val="24"/>
      <w:szCs w:val="24"/>
    </w:rPr>
  </w:style>
  <w:style w:type="character" w:customStyle="1" w:styleId="bqquotelink2">
    <w:name w:val="bqquotelink2"/>
    <w:basedOn w:val="DefaultParagraphFont"/>
    <w:rsid w:val="00366A28"/>
    <w:rPr>
      <w:rFonts w:ascii="Helvetica" w:hAnsi="Helvetica" w:hint="default"/>
      <w:sz w:val="27"/>
      <w:szCs w:val="27"/>
    </w:rPr>
  </w:style>
  <w:style w:type="character" w:styleId="BookTitle">
    <w:name w:val="Book Title"/>
    <w:basedOn w:val="DefaultParagraphFont"/>
    <w:uiPriority w:val="33"/>
    <w:qFormat/>
    <w:rsid w:val="006617D8"/>
    <w:rPr>
      <w:b/>
      <w:bCs/>
      <w:smallCaps/>
      <w:spacing w:val="5"/>
    </w:rPr>
  </w:style>
  <w:style w:type="paragraph" w:styleId="Title">
    <w:name w:val="Title"/>
    <w:basedOn w:val="Normal"/>
    <w:next w:val="Normal"/>
    <w:link w:val="TitleChar"/>
    <w:uiPriority w:val="10"/>
    <w:qFormat/>
    <w:rsid w:val="006617D8"/>
    <w:pPr>
      <w:pBdr>
        <w:bottom w:val="single" w:sz="8" w:space="4" w:color="1CADE4" w:themeColor="accent1"/>
      </w:pBdr>
      <w:spacing w:after="300" w:line="240" w:lineRule="auto"/>
      <w:contextualSpacing/>
    </w:pPr>
    <w:rPr>
      <w:rFonts w:asciiTheme="majorHAnsi" w:eastAsiaTheme="majorEastAsia" w:hAnsiTheme="majorHAnsi" w:cstheme="majorBidi"/>
      <w:color w:val="0F637A" w:themeColor="text2" w:themeShade="BF"/>
      <w:spacing w:val="5"/>
      <w:kern w:val="28"/>
      <w:sz w:val="52"/>
      <w:szCs w:val="52"/>
    </w:rPr>
  </w:style>
  <w:style w:type="character" w:customStyle="1" w:styleId="TitleChar">
    <w:name w:val="Title Char"/>
    <w:basedOn w:val="DefaultParagraphFont"/>
    <w:link w:val="Title"/>
    <w:uiPriority w:val="10"/>
    <w:rsid w:val="006617D8"/>
    <w:rPr>
      <w:rFonts w:asciiTheme="majorHAnsi" w:eastAsiaTheme="majorEastAsia" w:hAnsiTheme="majorHAnsi" w:cstheme="majorBidi"/>
      <w:color w:val="0F637A" w:themeColor="text2" w:themeShade="BF"/>
      <w:spacing w:val="5"/>
      <w:kern w:val="28"/>
      <w:sz w:val="52"/>
      <w:szCs w:val="52"/>
    </w:rPr>
  </w:style>
  <w:style w:type="character" w:customStyle="1" w:styleId="Heading2Char">
    <w:name w:val="Heading 2 Char"/>
    <w:basedOn w:val="DefaultParagraphFont"/>
    <w:link w:val="Heading2"/>
    <w:uiPriority w:val="9"/>
    <w:rsid w:val="006617D8"/>
    <w:rPr>
      <w:rFonts w:asciiTheme="majorHAnsi" w:eastAsiaTheme="majorEastAsia" w:hAnsiTheme="majorHAnsi" w:cstheme="majorBidi"/>
      <w:b/>
      <w:bCs/>
      <w:color w:val="1CADE4" w:themeColor="accent1"/>
      <w:sz w:val="26"/>
      <w:szCs w:val="26"/>
    </w:rPr>
  </w:style>
  <w:style w:type="character" w:customStyle="1" w:styleId="field-content4">
    <w:name w:val="field-content4"/>
    <w:basedOn w:val="DefaultParagraphFont"/>
    <w:rsid w:val="00477F44"/>
    <w:rPr>
      <w:sz w:val="24"/>
      <w:szCs w:val="24"/>
      <w:bdr w:val="none" w:sz="0" w:space="0" w:color="auto" w:frame="1"/>
      <w:vertAlign w:val="baseline"/>
    </w:rPr>
  </w:style>
  <w:style w:type="paragraph" w:styleId="PlainText">
    <w:name w:val="Plain Text"/>
    <w:basedOn w:val="Normal"/>
    <w:link w:val="PlainTextChar"/>
    <w:uiPriority w:val="99"/>
    <w:semiHidden/>
    <w:unhideWhenUsed/>
    <w:rsid w:val="007B73E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B73E3"/>
    <w:rPr>
      <w:rFonts w:ascii="Consolas" w:hAnsi="Consolas"/>
      <w:sz w:val="21"/>
      <w:szCs w:val="21"/>
    </w:rPr>
  </w:style>
  <w:style w:type="table" w:styleId="LightList-Accent5">
    <w:name w:val="Light List Accent 5"/>
    <w:basedOn w:val="TableNormal"/>
    <w:uiPriority w:val="61"/>
    <w:rsid w:val="000D0DCA"/>
    <w:pPr>
      <w:spacing w:after="0" w:line="240" w:lineRule="auto"/>
    </w:p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tblBorders>
    </w:tblPr>
    <w:tblStylePr w:type="firstRow">
      <w:pPr>
        <w:spacing w:before="0" w:after="0" w:line="240" w:lineRule="auto"/>
      </w:pPr>
      <w:rPr>
        <w:b/>
        <w:bCs/>
        <w:color w:val="FFFFFF" w:themeColor="background1"/>
      </w:rPr>
      <w:tblPr/>
      <w:tcPr>
        <w:shd w:val="clear" w:color="auto" w:fill="3E8853" w:themeFill="accent5"/>
      </w:tcPr>
    </w:tblStylePr>
    <w:tblStylePr w:type="lastRow">
      <w:pPr>
        <w:spacing w:before="0" w:after="0" w:line="240" w:lineRule="auto"/>
      </w:pPr>
      <w:rPr>
        <w:b/>
        <w:bCs/>
      </w:rPr>
      <w:tblPr/>
      <w:tcPr>
        <w:tcBorders>
          <w:top w:val="double" w:sz="6" w:space="0" w:color="3E8853" w:themeColor="accent5"/>
          <w:left w:val="single" w:sz="8" w:space="0" w:color="3E8853" w:themeColor="accent5"/>
          <w:bottom w:val="single" w:sz="8" w:space="0" w:color="3E8853" w:themeColor="accent5"/>
          <w:right w:val="single" w:sz="8" w:space="0" w:color="3E8853" w:themeColor="accent5"/>
        </w:tcBorders>
      </w:tcPr>
    </w:tblStylePr>
    <w:tblStylePr w:type="firstCol">
      <w:rPr>
        <w:b/>
        <w:bCs/>
      </w:rPr>
    </w:tblStylePr>
    <w:tblStylePr w:type="lastCol">
      <w:rPr>
        <w:b/>
        <w:bCs/>
      </w:rPr>
    </w:tblStylePr>
    <w:tblStylePr w:type="band1Vert">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tblStylePr w:type="band1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style>
  <w:style w:type="table" w:styleId="MediumShading2-Accent6">
    <w:name w:val="Medium Shading 2 Accent 6"/>
    <w:basedOn w:val="TableNormal"/>
    <w:uiPriority w:val="64"/>
    <w:rsid w:val="000D0DC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A39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A39F" w:themeFill="accent6"/>
      </w:tcPr>
    </w:tblStylePr>
    <w:tblStylePr w:type="lastCol">
      <w:rPr>
        <w:b/>
        <w:bCs/>
        <w:color w:val="FFFFFF" w:themeColor="background1"/>
      </w:rPr>
      <w:tblPr/>
      <w:tcPr>
        <w:tcBorders>
          <w:left w:val="nil"/>
          <w:right w:val="nil"/>
          <w:insideH w:val="nil"/>
          <w:insideV w:val="nil"/>
        </w:tcBorders>
        <w:shd w:val="clear" w:color="auto" w:fill="62A39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4">
    <w:name w:val="Medium Grid 1 Accent 4"/>
    <w:basedOn w:val="TableNormal"/>
    <w:uiPriority w:val="67"/>
    <w:rsid w:val="000D0DCA"/>
    <w:pPr>
      <w:spacing w:after="0" w:line="240" w:lineRule="auto"/>
    </w:pPr>
    <w:tblPr>
      <w:tblStyleRowBandSize w:val="1"/>
      <w:tblStyleColBandSize w:val="1"/>
      <w:tblBorders>
        <w:top w:val="single" w:sz="8"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single" w:sz="8" w:space="0" w:color="70CCB1" w:themeColor="accent4" w:themeTint="BF"/>
        <w:insideV w:val="single" w:sz="8" w:space="0" w:color="70CCB1" w:themeColor="accent4" w:themeTint="BF"/>
      </w:tblBorders>
    </w:tblPr>
    <w:tcPr>
      <w:shd w:val="clear" w:color="auto" w:fill="CFEEE5" w:themeFill="accent4" w:themeFillTint="3F"/>
    </w:tcPr>
    <w:tblStylePr w:type="firstRow">
      <w:rPr>
        <w:b/>
        <w:bCs/>
      </w:rPr>
    </w:tblStylePr>
    <w:tblStylePr w:type="lastRow">
      <w:rPr>
        <w:b/>
        <w:bCs/>
      </w:rPr>
      <w:tblPr/>
      <w:tcPr>
        <w:tcBorders>
          <w:top w:val="single" w:sz="18" w:space="0" w:color="70CCB1" w:themeColor="accent4" w:themeTint="BF"/>
        </w:tcBorders>
      </w:tcPr>
    </w:tblStylePr>
    <w:tblStylePr w:type="firstCol">
      <w:rPr>
        <w:b/>
        <w:bCs/>
      </w:rPr>
    </w:tblStylePr>
    <w:tblStylePr w:type="lastCol">
      <w:rPr>
        <w:b/>
        <w:bCs/>
      </w:rPr>
    </w:tblStylePr>
    <w:tblStylePr w:type="band1Vert">
      <w:tblPr/>
      <w:tcPr>
        <w:shd w:val="clear" w:color="auto" w:fill="A0DDCB" w:themeFill="accent4" w:themeFillTint="7F"/>
      </w:tcPr>
    </w:tblStylePr>
    <w:tblStylePr w:type="band1Horz">
      <w:tblPr/>
      <w:tcPr>
        <w:shd w:val="clear" w:color="auto" w:fill="A0DDCB" w:themeFill="accent4" w:themeFillTint="7F"/>
      </w:tcPr>
    </w:tblStylePr>
  </w:style>
  <w:style w:type="table" w:styleId="LightShading-Accent5">
    <w:name w:val="Light Shading Accent 5"/>
    <w:basedOn w:val="TableNormal"/>
    <w:uiPriority w:val="60"/>
    <w:rsid w:val="000D0DCA"/>
    <w:pPr>
      <w:spacing w:after="0" w:line="240" w:lineRule="auto"/>
    </w:pPr>
    <w:rPr>
      <w:color w:val="2E653E" w:themeColor="accent5" w:themeShade="BF"/>
    </w:rPr>
    <w:tblPr>
      <w:tblStyleRowBandSize w:val="1"/>
      <w:tblStyleColBandSize w:val="1"/>
      <w:tblBorders>
        <w:top w:val="single" w:sz="8" w:space="0" w:color="3E8853" w:themeColor="accent5"/>
        <w:bottom w:val="single" w:sz="8" w:space="0" w:color="3E8853" w:themeColor="accent5"/>
      </w:tblBorders>
    </w:tblPr>
    <w:tblStylePr w:type="firstRow">
      <w:pPr>
        <w:spacing w:before="0" w:after="0" w:line="240" w:lineRule="auto"/>
      </w:pPr>
      <w:rPr>
        <w:b/>
        <w:bCs/>
      </w:rPr>
      <w:tblPr/>
      <w:tcPr>
        <w:tcBorders>
          <w:top w:val="single" w:sz="8" w:space="0" w:color="3E8853" w:themeColor="accent5"/>
          <w:left w:val="nil"/>
          <w:bottom w:val="single" w:sz="8" w:space="0" w:color="3E8853" w:themeColor="accent5"/>
          <w:right w:val="nil"/>
          <w:insideH w:val="nil"/>
          <w:insideV w:val="nil"/>
        </w:tcBorders>
      </w:tcPr>
    </w:tblStylePr>
    <w:tblStylePr w:type="lastRow">
      <w:pPr>
        <w:spacing w:before="0" w:after="0" w:line="240" w:lineRule="auto"/>
      </w:pPr>
      <w:rPr>
        <w:b/>
        <w:bCs/>
      </w:rPr>
      <w:tblPr/>
      <w:tcPr>
        <w:tcBorders>
          <w:top w:val="single" w:sz="8" w:space="0" w:color="3E8853" w:themeColor="accent5"/>
          <w:left w:val="nil"/>
          <w:bottom w:val="single" w:sz="8" w:space="0" w:color="3E885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D2" w:themeFill="accent5" w:themeFillTint="3F"/>
      </w:tcPr>
    </w:tblStylePr>
    <w:tblStylePr w:type="band1Horz">
      <w:tblPr/>
      <w:tcPr>
        <w:tcBorders>
          <w:left w:val="nil"/>
          <w:right w:val="nil"/>
          <w:insideH w:val="nil"/>
          <w:insideV w:val="nil"/>
        </w:tcBorders>
        <w:shd w:val="clear" w:color="auto" w:fill="C9E6D2" w:themeFill="accent5" w:themeFillTint="3F"/>
      </w:tcPr>
    </w:tblStylePr>
  </w:style>
  <w:style w:type="table" w:customStyle="1" w:styleId="LightShading1">
    <w:name w:val="Light Shading1"/>
    <w:basedOn w:val="TableNormal"/>
    <w:uiPriority w:val="60"/>
    <w:rsid w:val="000D0DC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3">
    <w:name w:val="Light Grid Accent 3"/>
    <w:basedOn w:val="TableNormal"/>
    <w:uiPriority w:val="62"/>
    <w:rsid w:val="000D0DCA"/>
    <w:pPr>
      <w:spacing w:after="0" w:line="240" w:lineRule="auto"/>
    </w:p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insideH w:val="single" w:sz="8" w:space="0" w:color="27CED7" w:themeColor="accent3"/>
        <w:insideV w:val="single" w:sz="8" w:space="0" w:color="27CE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CED7" w:themeColor="accent3"/>
          <w:left w:val="single" w:sz="8" w:space="0" w:color="27CED7" w:themeColor="accent3"/>
          <w:bottom w:val="single" w:sz="18" w:space="0" w:color="27CED7" w:themeColor="accent3"/>
          <w:right w:val="single" w:sz="8" w:space="0" w:color="27CED7" w:themeColor="accent3"/>
          <w:insideH w:val="nil"/>
          <w:insideV w:val="single" w:sz="8" w:space="0" w:color="27CE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CED7" w:themeColor="accent3"/>
          <w:left w:val="single" w:sz="8" w:space="0" w:color="27CED7" w:themeColor="accent3"/>
          <w:bottom w:val="single" w:sz="8" w:space="0" w:color="27CED7" w:themeColor="accent3"/>
          <w:right w:val="single" w:sz="8" w:space="0" w:color="27CED7" w:themeColor="accent3"/>
          <w:insideH w:val="nil"/>
          <w:insideV w:val="single" w:sz="8" w:space="0" w:color="27CE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tblStylePr w:type="band1Vert">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shd w:val="clear" w:color="auto" w:fill="C9F2F5" w:themeFill="accent3" w:themeFillTint="3F"/>
      </w:tcPr>
    </w:tblStylePr>
    <w:tblStylePr w:type="band1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insideV w:val="single" w:sz="8" w:space="0" w:color="27CED7" w:themeColor="accent3"/>
        </w:tcBorders>
        <w:shd w:val="clear" w:color="auto" w:fill="C9F2F5" w:themeFill="accent3" w:themeFillTint="3F"/>
      </w:tcPr>
    </w:tblStylePr>
    <w:tblStylePr w:type="band2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insideV w:val="single" w:sz="8" w:space="0" w:color="27CED7" w:themeColor="accent3"/>
        </w:tcBorders>
      </w:tcPr>
    </w:tblStylePr>
  </w:style>
  <w:style w:type="paragraph" w:styleId="ListParagraph">
    <w:name w:val="List Paragraph"/>
    <w:basedOn w:val="Normal"/>
    <w:uiPriority w:val="34"/>
    <w:qFormat/>
    <w:rsid w:val="002C0B4B"/>
    <w:pPr>
      <w:ind w:left="720"/>
      <w:contextualSpacing/>
    </w:pPr>
  </w:style>
  <w:style w:type="paragraph" w:styleId="Revision">
    <w:name w:val="Revision"/>
    <w:hidden/>
    <w:uiPriority w:val="99"/>
    <w:semiHidden/>
    <w:rsid w:val="000A0420"/>
    <w:pPr>
      <w:spacing w:after="0" w:line="240" w:lineRule="auto"/>
    </w:pPr>
  </w:style>
  <w:style w:type="character" w:styleId="FollowedHyperlink">
    <w:name w:val="FollowedHyperlink"/>
    <w:basedOn w:val="DefaultParagraphFont"/>
    <w:uiPriority w:val="99"/>
    <w:semiHidden/>
    <w:unhideWhenUsed/>
    <w:rsid w:val="003C0A58"/>
    <w:rPr>
      <w:color w:val="739D9B" w:themeColor="followedHyperlink"/>
      <w:u w:val="single"/>
    </w:rPr>
  </w:style>
  <w:style w:type="table" w:styleId="LightShading-Accent3">
    <w:name w:val="Light Shading Accent 3"/>
    <w:basedOn w:val="TableNormal"/>
    <w:uiPriority w:val="60"/>
    <w:rsid w:val="00995B33"/>
    <w:pPr>
      <w:spacing w:after="0" w:line="240" w:lineRule="auto"/>
    </w:pPr>
    <w:rPr>
      <w:color w:val="1D99A0" w:themeColor="accent3" w:themeShade="BF"/>
    </w:rPr>
    <w:tblPr>
      <w:tblStyleRowBandSize w:val="1"/>
      <w:tblStyleColBandSize w:val="1"/>
      <w:tblBorders>
        <w:top w:val="single" w:sz="8" w:space="0" w:color="27CED7" w:themeColor="accent3"/>
        <w:bottom w:val="single" w:sz="8" w:space="0" w:color="27CED7" w:themeColor="accent3"/>
      </w:tblBorders>
    </w:tblPr>
    <w:tblStylePr w:type="firstRow">
      <w:pPr>
        <w:spacing w:before="0" w:after="0" w:line="240" w:lineRule="auto"/>
      </w:pPr>
      <w:rPr>
        <w:b/>
        <w:bCs/>
      </w:rPr>
      <w:tblPr/>
      <w:tcPr>
        <w:tcBorders>
          <w:top w:val="single" w:sz="8" w:space="0" w:color="27CED7" w:themeColor="accent3"/>
          <w:left w:val="nil"/>
          <w:bottom w:val="single" w:sz="8" w:space="0" w:color="27CED7" w:themeColor="accent3"/>
          <w:right w:val="nil"/>
          <w:insideH w:val="nil"/>
          <w:insideV w:val="nil"/>
        </w:tcBorders>
      </w:tcPr>
    </w:tblStylePr>
    <w:tblStylePr w:type="lastRow">
      <w:pPr>
        <w:spacing w:before="0" w:after="0" w:line="240" w:lineRule="auto"/>
      </w:pPr>
      <w:rPr>
        <w:b/>
        <w:bCs/>
      </w:rPr>
      <w:tblPr/>
      <w:tcPr>
        <w:tcBorders>
          <w:top w:val="single" w:sz="8" w:space="0" w:color="27CED7" w:themeColor="accent3"/>
          <w:left w:val="nil"/>
          <w:bottom w:val="single" w:sz="8" w:space="0" w:color="27CE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F2F5" w:themeFill="accent3" w:themeFillTint="3F"/>
      </w:tcPr>
    </w:tblStylePr>
    <w:tblStylePr w:type="band1Horz">
      <w:tblPr/>
      <w:tcPr>
        <w:tcBorders>
          <w:left w:val="nil"/>
          <w:right w:val="nil"/>
          <w:insideH w:val="nil"/>
          <w:insideV w:val="nil"/>
        </w:tcBorders>
        <w:shd w:val="clear" w:color="auto" w:fill="C9F2F5" w:themeFill="accent3" w:themeFillTint="3F"/>
      </w:tcPr>
    </w:tblStylePr>
  </w:style>
  <w:style w:type="table" w:styleId="MediumShading1-Accent1">
    <w:name w:val="Medium Shading 1 Accent 1"/>
    <w:basedOn w:val="TableNormal"/>
    <w:uiPriority w:val="63"/>
    <w:rsid w:val="00640EFA"/>
    <w:pPr>
      <w:spacing w:after="0" w:line="240" w:lineRule="auto"/>
    </w:pPr>
    <w:tblPr>
      <w:tblStyleRowBandSize w:val="1"/>
      <w:tblStyleColBandSize w:val="1"/>
      <w:tbl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single" w:sz="8" w:space="0" w:color="54C1EA" w:themeColor="accent1" w:themeTint="BF"/>
      </w:tblBorders>
    </w:tblPr>
    <w:tblStylePr w:type="firstRow">
      <w:pPr>
        <w:spacing w:before="0" w:after="0" w:line="240" w:lineRule="auto"/>
      </w:pPr>
      <w:rPr>
        <w:b/>
        <w:bCs/>
        <w:color w:val="FFFFFF" w:themeColor="background1"/>
      </w:rPr>
      <w:tblPr/>
      <w:tcPr>
        <w:tc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nil"/>
          <w:insideV w:val="nil"/>
        </w:tcBorders>
        <w:shd w:val="clear" w:color="auto" w:fill="1CADE4" w:themeFill="accent1"/>
      </w:tcPr>
    </w:tblStylePr>
    <w:tblStylePr w:type="lastRow">
      <w:pPr>
        <w:spacing w:before="0" w:after="0" w:line="240" w:lineRule="auto"/>
      </w:pPr>
      <w:rPr>
        <w:b/>
        <w:bCs/>
      </w:rPr>
      <w:tblPr/>
      <w:tcPr>
        <w:tcBorders>
          <w:top w:val="double" w:sz="6"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6EAF8" w:themeFill="accent1" w:themeFillTint="3F"/>
      </w:tcPr>
    </w:tblStylePr>
    <w:tblStylePr w:type="band1Horz">
      <w:tblPr/>
      <w:tcPr>
        <w:tcBorders>
          <w:insideH w:val="nil"/>
          <w:insideV w:val="nil"/>
        </w:tcBorders>
        <w:shd w:val="clear" w:color="auto" w:fill="C6EAF8" w:themeFill="accent1" w:themeFillTint="3F"/>
      </w:tcPr>
    </w:tblStylePr>
    <w:tblStylePr w:type="band2Horz">
      <w:tblPr/>
      <w:tcPr>
        <w:tcBorders>
          <w:insideH w:val="nil"/>
          <w:insideV w:val="nil"/>
        </w:tcBorders>
      </w:tcPr>
    </w:tblStylePr>
  </w:style>
  <w:style w:type="character" w:customStyle="1" w:styleId="UnresolvedMention1">
    <w:name w:val="Unresolved Mention1"/>
    <w:basedOn w:val="DefaultParagraphFont"/>
    <w:uiPriority w:val="99"/>
    <w:semiHidden/>
    <w:unhideWhenUsed/>
    <w:rsid w:val="00D572EB"/>
    <w:rPr>
      <w:color w:val="605E5C"/>
      <w:shd w:val="clear" w:color="auto" w:fill="E1DFDD"/>
    </w:rPr>
  </w:style>
  <w:style w:type="character" w:customStyle="1" w:styleId="Heading3Char">
    <w:name w:val="Heading 3 Char"/>
    <w:basedOn w:val="DefaultParagraphFont"/>
    <w:link w:val="Heading3"/>
    <w:uiPriority w:val="9"/>
    <w:rsid w:val="0048417E"/>
    <w:rPr>
      <w:rFonts w:asciiTheme="majorHAnsi" w:eastAsiaTheme="majorEastAsia" w:hAnsiTheme="majorHAnsi" w:cstheme="majorBidi"/>
      <w:color w:val="0D5571" w:themeColor="accent1" w:themeShade="7F"/>
      <w:sz w:val="24"/>
      <w:szCs w:val="24"/>
    </w:rPr>
  </w:style>
  <w:style w:type="paragraph" w:styleId="FootnoteText">
    <w:name w:val="footnote text"/>
    <w:basedOn w:val="Normal"/>
    <w:link w:val="FootnoteTextChar"/>
    <w:uiPriority w:val="99"/>
    <w:semiHidden/>
    <w:unhideWhenUsed/>
    <w:rsid w:val="00795A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95ABA"/>
    <w:rPr>
      <w:sz w:val="20"/>
      <w:szCs w:val="20"/>
    </w:rPr>
  </w:style>
  <w:style w:type="character" w:styleId="FootnoteReference">
    <w:name w:val="footnote reference"/>
    <w:basedOn w:val="DefaultParagraphFont"/>
    <w:uiPriority w:val="99"/>
    <w:semiHidden/>
    <w:unhideWhenUsed/>
    <w:rsid w:val="00795ABA"/>
    <w:rPr>
      <w:vertAlign w:val="superscript"/>
    </w:rPr>
  </w:style>
  <w:style w:type="character" w:styleId="Emphasis">
    <w:name w:val="Emphasis"/>
    <w:basedOn w:val="DefaultParagraphFont"/>
    <w:uiPriority w:val="20"/>
    <w:qFormat/>
    <w:rsid w:val="00995FA7"/>
    <w:rPr>
      <w:i/>
      <w:iCs/>
    </w:rPr>
  </w:style>
  <w:style w:type="character" w:styleId="Strong">
    <w:name w:val="Strong"/>
    <w:basedOn w:val="DefaultParagraphFont"/>
    <w:uiPriority w:val="22"/>
    <w:qFormat/>
    <w:rsid w:val="00995FA7"/>
    <w:rPr>
      <w:b/>
      <w:bCs/>
    </w:rPr>
  </w:style>
  <w:style w:type="character" w:styleId="IntenseEmphasis">
    <w:name w:val="Intense Emphasis"/>
    <w:basedOn w:val="DefaultParagraphFont"/>
    <w:uiPriority w:val="21"/>
    <w:qFormat/>
    <w:rsid w:val="003650AE"/>
    <w:rPr>
      <w:i/>
      <w:iCs/>
      <w:color w:val="1CADE4" w:themeColor="accent1"/>
    </w:rPr>
  </w:style>
  <w:style w:type="character" w:customStyle="1" w:styleId="highlight1">
    <w:name w:val="highlight1"/>
    <w:basedOn w:val="DefaultParagraphFont"/>
    <w:rsid w:val="008851EC"/>
    <w:rPr>
      <w:shd w:val="clear" w:color="auto" w:fill="FFEE94"/>
    </w:rPr>
  </w:style>
  <w:style w:type="paragraph" w:styleId="Subtitle">
    <w:name w:val="Subtitle"/>
    <w:basedOn w:val="Normal"/>
    <w:next w:val="Normal"/>
    <w:link w:val="SubtitleChar"/>
    <w:uiPriority w:val="11"/>
    <w:qFormat/>
    <w:rsid w:val="00116284"/>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116284"/>
    <w:rPr>
      <w:color w:val="5A5A5A" w:themeColor="text1" w:themeTint="A5"/>
      <w:spacing w:val="15"/>
    </w:rPr>
  </w:style>
  <w:style w:type="character" w:customStyle="1" w:styleId="Heading4Char">
    <w:name w:val="Heading 4 Char"/>
    <w:basedOn w:val="DefaultParagraphFont"/>
    <w:link w:val="Heading4"/>
    <w:uiPriority w:val="9"/>
    <w:rsid w:val="001D65F5"/>
    <w:rPr>
      <w:rFonts w:asciiTheme="majorHAnsi" w:eastAsiaTheme="majorEastAsia" w:hAnsiTheme="majorHAnsi" w:cstheme="majorBidi"/>
      <w:i/>
      <w:iCs/>
      <w:color w:val="1481AB" w:themeColor="accent1" w:themeShade="BF"/>
    </w:rPr>
  </w:style>
  <w:style w:type="character" w:customStyle="1" w:styleId="UnresolvedMention">
    <w:name w:val="Unresolved Mention"/>
    <w:basedOn w:val="DefaultParagraphFont"/>
    <w:uiPriority w:val="99"/>
    <w:semiHidden/>
    <w:unhideWhenUsed/>
    <w:rsid w:val="001224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14028">
      <w:bodyDiv w:val="1"/>
      <w:marLeft w:val="0"/>
      <w:marRight w:val="0"/>
      <w:marTop w:val="0"/>
      <w:marBottom w:val="0"/>
      <w:divBdr>
        <w:top w:val="none" w:sz="0" w:space="0" w:color="auto"/>
        <w:left w:val="none" w:sz="0" w:space="0" w:color="auto"/>
        <w:bottom w:val="none" w:sz="0" w:space="0" w:color="auto"/>
        <w:right w:val="none" w:sz="0" w:space="0" w:color="auto"/>
      </w:divBdr>
      <w:divsChild>
        <w:div w:id="1291937301">
          <w:marLeft w:val="0"/>
          <w:marRight w:val="0"/>
          <w:marTop w:val="0"/>
          <w:marBottom w:val="0"/>
          <w:divBdr>
            <w:top w:val="none" w:sz="0" w:space="0" w:color="auto"/>
            <w:left w:val="none" w:sz="0" w:space="0" w:color="auto"/>
            <w:bottom w:val="none" w:sz="0" w:space="0" w:color="auto"/>
            <w:right w:val="none" w:sz="0" w:space="0" w:color="auto"/>
          </w:divBdr>
        </w:div>
        <w:div w:id="1394430758">
          <w:marLeft w:val="0"/>
          <w:marRight w:val="0"/>
          <w:marTop w:val="120"/>
          <w:marBottom w:val="0"/>
          <w:divBdr>
            <w:top w:val="none" w:sz="0" w:space="0" w:color="auto"/>
            <w:left w:val="none" w:sz="0" w:space="0" w:color="auto"/>
            <w:bottom w:val="none" w:sz="0" w:space="0" w:color="auto"/>
            <w:right w:val="none" w:sz="0" w:space="0" w:color="auto"/>
          </w:divBdr>
          <w:divsChild>
            <w:div w:id="1317414420">
              <w:marLeft w:val="0"/>
              <w:marRight w:val="0"/>
              <w:marTop w:val="0"/>
              <w:marBottom w:val="0"/>
              <w:divBdr>
                <w:top w:val="none" w:sz="0" w:space="0" w:color="auto"/>
                <w:left w:val="none" w:sz="0" w:space="0" w:color="auto"/>
                <w:bottom w:val="none" w:sz="0" w:space="0" w:color="auto"/>
                <w:right w:val="none" w:sz="0" w:space="0" w:color="auto"/>
              </w:divBdr>
            </w:div>
          </w:divsChild>
        </w:div>
        <w:div w:id="1806848062">
          <w:marLeft w:val="0"/>
          <w:marRight w:val="0"/>
          <w:marTop w:val="120"/>
          <w:marBottom w:val="0"/>
          <w:divBdr>
            <w:top w:val="none" w:sz="0" w:space="0" w:color="auto"/>
            <w:left w:val="none" w:sz="0" w:space="0" w:color="auto"/>
            <w:bottom w:val="none" w:sz="0" w:space="0" w:color="auto"/>
            <w:right w:val="none" w:sz="0" w:space="0" w:color="auto"/>
          </w:divBdr>
          <w:divsChild>
            <w:div w:id="179609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5508">
      <w:bodyDiv w:val="1"/>
      <w:marLeft w:val="0"/>
      <w:marRight w:val="0"/>
      <w:marTop w:val="0"/>
      <w:marBottom w:val="0"/>
      <w:divBdr>
        <w:top w:val="none" w:sz="0" w:space="0" w:color="auto"/>
        <w:left w:val="none" w:sz="0" w:space="0" w:color="auto"/>
        <w:bottom w:val="none" w:sz="0" w:space="0" w:color="auto"/>
        <w:right w:val="none" w:sz="0" w:space="0" w:color="auto"/>
      </w:divBdr>
    </w:div>
    <w:div w:id="149560520">
      <w:bodyDiv w:val="1"/>
      <w:marLeft w:val="0"/>
      <w:marRight w:val="0"/>
      <w:marTop w:val="0"/>
      <w:marBottom w:val="0"/>
      <w:divBdr>
        <w:top w:val="none" w:sz="0" w:space="0" w:color="auto"/>
        <w:left w:val="none" w:sz="0" w:space="0" w:color="auto"/>
        <w:bottom w:val="none" w:sz="0" w:space="0" w:color="auto"/>
        <w:right w:val="none" w:sz="0" w:space="0" w:color="auto"/>
      </w:divBdr>
    </w:div>
    <w:div w:id="181556272">
      <w:bodyDiv w:val="1"/>
      <w:marLeft w:val="0"/>
      <w:marRight w:val="0"/>
      <w:marTop w:val="0"/>
      <w:marBottom w:val="0"/>
      <w:divBdr>
        <w:top w:val="none" w:sz="0" w:space="0" w:color="auto"/>
        <w:left w:val="none" w:sz="0" w:space="0" w:color="auto"/>
        <w:bottom w:val="none" w:sz="0" w:space="0" w:color="auto"/>
        <w:right w:val="none" w:sz="0" w:space="0" w:color="auto"/>
      </w:divBdr>
    </w:div>
    <w:div w:id="236130696">
      <w:bodyDiv w:val="1"/>
      <w:marLeft w:val="0"/>
      <w:marRight w:val="0"/>
      <w:marTop w:val="0"/>
      <w:marBottom w:val="0"/>
      <w:divBdr>
        <w:top w:val="none" w:sz="0" w:space="0" w:color="auto"/>
        <w:left w:val="none" w:sz="0" w:space="0" w:color="auto"/>
        <w:bottom w:val="none" w:sz="0" w:space="0" w:color="auto"/>
        <w:right w:val="none" w:sz="0" w:space="0" w:color="auto"/>
      </w:divBdr>
    </w:div>
    <w:div w:id="261644492">
      <w:bodyDiv w:val="1"/>
      <w:marLeft w:val="0"/>
      <w:marRight w:val="0"/>
      <w:marTop w:val="0"/>
      <w:marBottom w:val="0"/>
      <w:divBdr>
        <w:top w:val="none" w:sz="0" w:space="0" w:color="auto"/>
        <w:left w:val="none" w:sz="0" w:space="0" w:color="auto"/>
        <w:bottom w:val="none" w:sz="0" w:space="0" w:color="auto"/>
        <w:right w:val="none" w:sz="0" w:space="0" w:color="auto"/>
      </w:divBdr>
    </w:div>
    <w:div w:id="279384996">
      <w:bodyDiv w:val="1"/>
      <w:marLeft w:val="0"/>
      <w:marRight w:val="0"/>
      <w:marTop w:val="0"/>
      <w:marBottom w:val="0"/>
      <w:divBdr>
        <w:top w:val="none" w:sz="0" w:space="0" w:color="auto"/>
        <w:left w:val="none" w:sz="0" w:space="0" w:color="auto"/>
        <w:bottom w:val="none" w:sz="0" w:space="0" w:color="auto"/>
        <w:right w:val="none" w:sz="0" w:space="0" w:color="auto"/>
      </w:divBdr>
    </w:div>
    <w:div w:id="346371530">
      <w:bodyDiv w:val="1"/>
      <w:marLeft w:val="0"/>
      <w:marRight w:val="0"/>
      <w:marTop w:val="0"/>
      <w:marBottom w:val="0"/>
      <w:divBdr>
        <w:top w:val="none" w:sz="0" w:space="0" w:color="auto"/>
        <w:left w:val="none" w:sz="0" w:space="0" w:color="auto"/>
        <w:bottom w:val="none" w:sz="0" w:space="0" w:color="auto"/>
        <w:right w:val="none" w:sz="0" w:space="0" w:color="auto"/>
      </w:divBdr>
    </w:div>
    <w:div w:id="348526379">
      <w:bodyDiv w:val="1"/>
      <w:marLeft w:val="0"/>
      <w:marRight w:val="0"/>
      <w:marTop w:val="0"/>
      <w:marBottom w:val="0"/>
      <w:divBdr>
        <w:top w:val="none" w:sz="0" w:space="0" w:color="auto"/>
        <w:left w:val="none" w:sz="0" w:space="0" w:color="auto"/>
        <w:bottom w:val="none" w:sz="0" w:space="0" w:color="auto"/>
        <w:right w:val="none" w:sz="0" w:space="0" w:color="auto"/>
      </w:divBdr>
    </w:div>
    <w:div w:id="363480643">
      <w:bodyDiv w:val="1"/>
      <w:marLeft w:val="0"/>
      <w:marRight w:val="0"/>
      <w:marTop w:val="0"/>
      <w:marBottom w:val="0"/>
      <w:divBdr>
        <w:top w:val="none" w:sz="0" w:space="0" w:color="auto"/>
        <w:left w:val="none" w:sz="0" w:space="0" w:color="auto"/>
        <w:bottom w:val="none" w:sz="0" w:space="0" w:color="auto"/>
        <w:right w:val="none" w:sz="0" w:space="0" w:color="auto"/>
      </w:divBdr>
    </w:div>
    <w:div w:id="376706212">
      <w:bodyDiv w:val="1"/>
      <w:marLeft w:val="0"/>
      <w:marRight w:val="0"/>
      <w:marTop w:val="0"/>
      <w:marBottom w:val="0"/>
      <w:divBdr>
        <w:top w:val="none" w:sz="0" w:space="0" w:color="auto"/>
        <w:left w:val="none" w:sz="0" w:space="0" w:color="auto"/>
        <w:bottom w:val="none" w:sz="0" w:space="0" w:color="auto"/>
        <w:right w:val="none" w:sz="0" w:space="0" w:color="auto"/>
      </w:divBdr>
    </w:div>
    <w:div w:id="414935187">
      <w:bodyDiv w:val="1"/>
      <w:marLeft w:val="0"/>
      <w:marRight w:val="0"/>
      <w:marTop w:val="0"/>
      <w:marBottom w:val="0"/>
      <w:divBdr>
        <w:top w:val="none" w:sz="0" w:space="0" w:color="auto"/>
        <w:left w:val="none" w:sz="0" w:space="0" w:color="auto"/>
        <w:bottom w:val="none" w:sz="0" w:space="0" w:color="auto"/>
        <w:right w:val="none" w:sz="0" w:space="0" w:color="auto"/>
      </w:divBdr>
    </w:div>
    <w:div w:id="434520097">
      <w:bodyDiv w:val="1"/>
      <w:marLeft w:val="0"/>
      <w:marRight w:val="0"/>
      <w:marTop w:val="0"/>
      <w:marBottom w:val="0"/>
      <w:divBdr>
        <w:top w:val="none" w:sz="0" w:space="0" w:color="auto"/>
        <w:left w:val="none" w:sz="0" w:space="0" w:color="auto"/>
        <w:bottom w:val="none" w:sz="0" w:space="0" w:color="auto"/>
        <w:right w:val="none" w:sz="0" w:space="0" w:color="auto"/>
      </w:divBdr>
      <w:divsChild>
        <w:div w:id="660237400">
          <w:marLeft w:val="0"/>
          <w:marRight w:val="0"/>
          <w:marTop w:val="0"/>
          <w:marBottom w:val="0"/>
          <w:divBdr>
            <w:top w:val="none" w:sz="0" w:space="0" w:color="auto"/>
            <w:left w:val="none" w:sz="0" w:space="0" w:color="auto"/>
            <w:bottom w:val="none" w:sz="0" w:space="0" w:color="auto"/>
            <w:right w:val="none" w:sz="0" w:space="0" w:color="auto"/>
          </w:divBdr>
          <w:divsChild>
            <w:div w:id="1139375534">
              <w:marLeft w:val="0"/>
              <w:marRight w:val="0"/>
              <w:marTop w:val="80"/>
              <w:marBottom w:val="0"/>
              <w:divBdr>
                <w:top w:val="none" w:sz="0" w:space="0" w:color="auto"/>
                <w:left w:val="none" w:sz="0" w:space="0" w:color="auto"/>
                <w:bottom w:val="none" w:sz="0" w:space="0" w:color="auto"/>
                <w:right w:val="none" w:sz="0" w:space="0" w:color="auto"/>
              </w:divBdr>
            </w:div>
          </w:divsChild>
        </w:div>
      </w:divsChild>
    </w:div>
    <w:div w:id="470442179">
      <w:bodyDiv w:val="1"/>
      <w:marLeft w:val="0"/>
      <w:marRight w:val="0"/>
      <w:marTop w:val="0"/>
      <w:marBottom w:val="0"/>
      <w:divBdr>
        <w:top w:val="none" w:sz="0" w:space="0" w:color="auto"/>
        <w:left w:val="none" w:sz="0" w:space="0" w:color="auto"/>
        <w:bottom w:val="none" w:sz="0" w:space="0" w:color="auto"/>
        <w:right w:val="none" w:sz="0" w:space="0" w:color="auto"/>
      </w:divBdr>
    </w:div>
    <w:div w:id="482696514">
      <w:bodyDiv w:val="1"/>
      <w:marLeft w:val="0"/>
      <w:marRight w:val="0"/>
      <w:marTop w:val="0"/>
      <w:marBottom w:val="0"/>
      <w:divBdr>
        <w:top w:val="none" w:sz="0" w:space="0" w:color="auto"/>
        <w:left w:val="none" w:sz="0" w:space="0" w:color="auto"/>
        <w:bottom w:val="none" w:sz="0" w:space="0" w:color="auto"/>
        <w:right w:val="none" w:sz="0" w:space="0" w:color="auto"/>
      </w:divBdr>
    </w:div>
    <w:div w:id="556743924">
      <w:bodyDiv w:val="1"/>
      <w:marLeft w:val="0"/>
      <w:marRight w:val="0"/>
      <w:marTop w:val="0"/>
      <w:marBottom w:val="0"/>
      <w:divBdr>
        <w:top w:val="none" w:sz="0" w:space="0" w:color="auto"/>
        <w:left w:val="none" w:sz="0" w:space="0" w:color="auto"/>
        <w:bottom w:val="none" w:sz="0" w:space="0" w:color="auto"/>
        <w:right w:val="none" w:sz="0" w:space="0" w:color="auto"/>
      </w:divBdr>
      <w:divsChild>
        <w:div w:id="656499998">
          <w:marLeft w:val="0"/>
          <w:marRight w:val="0"/>
          <w:marTop w:val="0"/>
          <w:marBottom w:val="0"/>
          <w:divBdr>
            <w:top w:val="none" w:sz="0" w:space="0" w:color="auto"/>
            <w:left w:val="none" w:sz="0" w:space="0" w:color="auto"/>
            <w:bottom w:val="none" w:sz="0" w:space="0" w:color="auto"/>
            <w:right w:val="none" w:sz="0" w:space="0" w:color="auto"/>
          </w:divBdr>
        </w:div>
        <w:div w:id="1515222936">
          <w:marLeft w:val="480"/>
          <w:marRight w:val="0"/>
          <w:marTop w:val="0"/>
          <w:marBottom w:val="0"/>
          <w:divBdr>
            <w:top w:val="none" w:sz="0" w:space="0" w:color="auto"/>
            <w:left w:val="none" w:sz="0" w:space="0" w:color="auto"/>
            <w:bottom w:val="none" w:sz="0" w:space="0" w:color="auto"/>
            <w:right w:val="none" w:sz="0" w:space="0" w:color="auto"/>
          </w:divBdr>
        </w:div>
      </w:divsChild>
    </w:div>
    <w:div w:id="580026068">
      <w:bodyDiv w:val="1"/>
      <w:marLeft w:val="0"/>
      <w:marRight w:val="0"/>
      <w:marTop w:val="0"/>
      <w:marBottom w:val="0"/>
      <w:divBdr>
        <w:top w:val="none" w:sz="0" w:space="0" w:color="auto"/>
        <w:left w:val="none" w:sz="0" w:space="0" w:color="auto"/>
        <w:bottom w:val="none" w:sz="0" w:space="0" w:color="auto"/>
        <w:right w:val="none" w:sz="0" w:space="0" w:color="auto"/>
      </w:divBdr>
    </w:div>
    <w:div w:id="610161801">
      <w:bodyDiv w:val="1"/>
      <w:marLeft w:val="0"/>
      <w:marRight w:val="0"/>
      <w:marTop w:val="0"/>
      <w:marBottom w:val="0"/>
      <w:divBdr>
        <w:top w:val="none" w:sz="0" w:space="0" w:color="auto"/>
        <w:left w:val="none" w:sz="0" w:space="0" w:color="auto"/>
        <w:bottom w:val="none" w:sz="0" w:space="0" w:color="auto"/>
        <w:right w:val="none" w:sz="0" w:space="0" w:color="auto"/>
      </w:divBdr>
      <w:divsChild>
        <w:div w:id="468208826">
          <w:marLeft w:val="0"/>
          <w:marRight w:val="0"/>
          <w:marTop w:val="0"/>
          <w:marBottom w:val="0"/>
          <w:divBdr>
            <w:top w:val="none" w:sz="0" w:space="0" w:color="auto"/>
            <w:left w:val="none" w:sz="0" w:space="0" w:color="auto"/>
            <w:bottom w:val="none" w:sz="0" w:space="0" w:color="auto"/>
            <w:right w:val="none" w:sz="0" w:space="0" w:color="auto"/>
          </w:divBdr>
          <w:divsChild>
            <w:div w:id="326245756">
              <w:marLeft w:val="0"/>
              <w:marRight w:val="0"/>
              <w:marTop w:val="0"/>
              <w:marBottom w:val="0"/>
              <w:divBdr>
                <w:top w:val="none" w:sz="0" w:space="0" w:color="auto"/>
                <w:left w:val="none" w:sz="0" w:space="0" w:color="auto"/>
                <w:bottom w:val="none" w:sz="0" w:space="0" w:color="auto"/>
                <w:right w:val="none" w:sz="0" w:space="0" w:color="auto"/>
              </w:divBdr>
              <w:divsChild>
                <w:div w:id="1037587142">
                  <w:marLeft w:val="133"/>
                  <w:marRight w:val="133"/>
                  <w:marTop w:val="0"/>
                  <w:marBottom w:val="0"/>
                  <w:divBdr>
                    <w:top w:val="none" w:sz="0" w:space="0" w:color="auto"/>
                    <w:left w:val="none" w:sz="0" w:space="0" w:color="auto"/>
                    <w:bottom w:val="none" w:sz="0" w:space="0" w:color="auto"/>
                    <w:right w:val="none" w:sz="0" w:space="0" w:color="auto"/>
                  </w:divBdr>
                  <w:divsChild>
                    <w:div w:id="2049454842">
                      <w:marLeft w:val="0"/>
                      <w:marRight w:val="0"/>
                      <w:marTop w:val="360"/>
                      <w:marBottom w:val="0"/>
                      <w:divBdr>
                        <w:top w:val="none" w:sz="0" w:space="0" w:color="auto"/>
                        <w:left w:val="none" w:sz="0" w:space="0" w:color="auto"/>
                        <w:bottom w:val="none" w:sz="0" w:space="0" w:color="auto"/>
                        <w:right w:val="none" w:sz="0" w:space="0" w:color="auto"/>
                      </w:divBdr>
                      <w:divsChild>
                        <w:div w:id="727538064">
                          <w:marLeft w:val="0"/>
                          <w:marRight w:val="0"/>
                          <w:marTop w:val="0"/>
                          <w:marBottom w:val="0"/>
                          <w:divBdr>
                            <w:top w:val="none" w:sz="0" w:space="0" w:color="auto"/>
                            <w:left w:val="none" w:sz="0" w:space="0" w:color="auto"/>
                            <w:bottom w:val="none" w:sz="0" w:space="0" w:color="auto"/>
                            <w:right w:val="none" w:sz="0" w:space="0" w:color="auto"/>
                          </w:divBdr>
                          <w:divsChild>
                            <w:div w:id="140732965">
                              <w:marLeft w:val="0"/>
                              <w:marRight w:val="0"/>
                              <w:marTop w:val="0"/>
                              <w:marBottom w:val="0"/>
                              <w:divBdr>
                                <w:top w:val="none" w:sz="0" w:space="0" w:color="auto"/>
                                <w:left w:val="none" w:sz="0" w:space="0" w:color="auto"/>
                                <w:bottom w:val="none" w:sz="0" w:space="0" w:color="auto"/>
                                <w:right w:val="none" w:sz="0" w:space="0" w:color="auto"/>
                              </w:divBdr>
                              <w:divsChild>
                                <w:div w:id="628904389">
                                  <w:marLeft w:val="0"/>
                                  <w:marRight w:val="0"/>
                                  <w:marTop w:val="0"/>
                                  <w:marBottom w:val="0"/>
                                  <w:divBdr>
                                    <w:top w:val="none" w:sz="0" w:space="0" w:color="auto"/>
                                    <w:left w:val="none" w:sz="0" w:space="0" w:color="auto"/>
                                    <w:bottom w:val="none" w:sz="0" w:space="0" w:color="auto"/>
                                    <w:right w:val="none" w:sz="0" w:space="0" w:color="auto"/>
                                  </w:divBdr>
                                  <w:divsChild>
                                    <w:div w:id="464153849">
                                      <w:marLeft w:val="0"/>
                                      <w:marRight w:val="0"/>
                                      <w:marTop w:val="0"/>
                                      <w:marBottom w:val="0"/>
                                      <w:divBdr>
                                        <w:top w:val="none" w:sz="0" w:space="0" w:color="auto"/>
                                        <w:left w:val="none" w:sz="0" w:space="0" w:color="auto"/>
                                        <w:bottom w:val="none" w:sz="0" w:space="0" w:color="auto"/>
                                        <w:right w:val="none" w:sz="0" w:space="0" w:color="auto"/>
                                      </w:divBdr>
                                      <w:divsChild>
                                        <w:div w:id="1192839417">
                                          <w:marLeft w:val="0"/>
                                          <w:marRight w:val="0"/>
                                          <w:marTop w:val="0"/>
                                          <w:marBottom w:val="0"/>
                                          <w:divBdr>
                                            <w:top w:val="none" w:sz="0" w:space="0" w:color="auto"/>
                                            <w:left w:val="none" w:sz="0" w:space="0" w:color="auto"/>
                                            <w:bottom w:val="none" w:sz="0" w:space="0" w:color="auto"/>
                                            <w:right w:val="none" w:sz="0" w:space="0" w:color="auto"/>
                                          </w:divBdr>
                                          <w:divsChild>
                                            <w:div w:id="163470347">
                                              <w:marLeft w:val="0"/>
                                              <w:marRight w:val="0"/>
                                              <w:marTop w:val="0"/>
                                              <w:marBottom w:val="0"/>
                                              <w:divBdr>
                                                <w:top w:val="none" w:sz="0" w:space="0" w:color="auto"/>
                                                <w:left w:val="none" w:sz="0" w:space="0" w:color="auto"/>
                                                <w:bottom w:val="none" w:sz="0" w:space="0" w:color="auto"/>
                                                <w:right w:val="none" w:sz="0" w:space="0" w:color="auto"/>
                                              </w:divBdr>
                                              <w:divsChild>
                                                <w:div w:id="1451245409">
                                                  <w:marLeft w:val="0"/>
                                                  <w:marRight w:val="0"/>
                                                  <w:marTop w:val="0"/>
                                                  <w:marBottom w:val="0"/>
                                                  <w:divBdr>
                                                    <w:top w:val="none" w:sz="0" w:space="0" w:color="auto"/>
                                                    <w:left w:val="none" w:sz="0" w:space="0" w:color="auto"/>
                                                    <w:bottom w:val="none" w:sz="0" w:space="0" w:color="auto"/>
                                                    <w:right w:val="none" w:sz="0" w:space="0" w:color="auto"/>
                                                  </w:divBdr>
                                                  <w:divsChild>
                                                    <w:div w:id="965309874">
                                                      <w:marLeft w:val="0"/>
                                                      <w:marRight w:val="0"/>
                                                      <w:marTop w:val="0"/>
                                                      <w:marBottom w:val="0"/>
                                                      <w:divBdr>
                                                        <w:top w:val="none" w:sz="0" w:space="0" w:color="auto"/>
                                                        <w:left w:val="none" w:sz="0" w:space="0" w:color="auto"/>
                                                        <w:bottom w:val="none" w:sz="0" w:space="0" w:color="auto"/>
                                                        <w:right w:val="none" w:sz="0" w:space="0" w:color="auto"/>
                                                      </w:divBdr>
                                                      <w:divsChild>
                                                        <w:div w:id="1562712928">
                                                          <w:marLeft w:val="0"/>
                                                          <w:marRight w:val="0"/>
                                                          <w:marTop w:val="0"/>
                                                          <w:marBottom w:val="0"/>
                                                          <w:divBdr>
                                                            <w:top w:val="none" w:sz="0" w:space="0" w:color="auto"/>
                                                            <w:left w:val="none" w:sz="0" w:space="0" w:color="auto"/>
                                                            <w:bottom w:val="none" w:sz="0" w:space="0" w:color="auto"/>
                                                            <w:right w:val="none" w:sz="0" w:space="0" w:color="auto"/>
                                                          </w:divBdr>
                                                          <w:divsChild>
                                                            <w:div w:id="63171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7154101">
      <w:bodyDiv w:val="1"/>
      <w:marLeft w:val="0"/>
      <w:marRight w:val="0"/>
      <w:marTop w:val="0"/>
      <w:marBottom w:val="0"/>
      <w:divBdr>
        <w:top w:val="none" w:sz="0" w:space="0" w:color="auto"/>
        <w:left w:val="none" w:sz="0" w:space="0" w:color="auto"/>
        <w:bottom w:val="none" w:sz="0" w:space="0" w:color="auto"/>
        <w:right w:val="none" w:sz="0" w:space="0" w:color="auto"/>
      </w:divBdr>
    </w:div>
    <w:div w:id="704258974">
      <w:bodyDiv w:val="1"/>
      <w:marLeft w:val="0"/>
      <w:marRight w:val="0"/>
      <w:marTop w:val="0"/>
      <w:marBottom w:val="0"/>
      <w:divBdr>
        <w:top w:val="none" w:sz="0" w:space="0" w:color="auto"/>
        <w:left w:val="none" w:sz="0" w:space="0" w:color="auto"/>
        <w:bottom w:val="none" w:sz="0" w:space="0" w:color="auto"/>
        <w:right w:val="none" w:sz="0" w:space="0" w:color="auto"/>
      </w:divBdr>
    </w:div>
    <w:div w:id="745877248">
      <w:bodyDiv w:val="1"/>
      <w:marLeft w:val="0"/>
      <w:marRight w:val="0"/>
      <w:marTop w:val="0"/>
      <w:marBottom w:val="0"/>
      <w:divBdr>
        <w:top w:val="none" w:sz="0" w:space="0" w:color="auto"/>
        <w:left w:val="none" w:sz="0" w:space="0" w:color="auto"/>
        <w:bottom w:val="none" w:sz="0" w:space="0" w:color="auto"/>
        <w:right w:val="none" w:sz="0" w:space="0" w:color="auto"/>
      </w:divBdr>
    </w:div>
    <w:div w:id="763500472">
      <w:bodyDiv w:val="1"/>
      <w:marLeft w:val="0"/>
      <w:marRight w:val="0"/>
      <w:marTop w:val="0"/>
      <w:marBottom w:val="0"/>
      <w:divBdr>
        <w:top w:val="none" w:sz="0" w:space="0" w:color="auto"/>
        <w:left w:val="none" w:sz="0" w:space="0" w:color="auto"/>
        <w:bottom w:val="none" w:sz="0" w:space="0" w:color="auto"/>
        <w:right w:val="none" w:sz="0" w:space="0" w:color="auto"/>
      </w:divBdr>
    </w:div>
    <w:div w:id="894388829">
      <w:bodyDiv w:val="1"/>
      <w:marLeft w:val="0"/>
      <w:marRight w:val="0"/>
      <w:marTop w:val="0"/>
      <w:marBottom w:val="0"/>
      <w:divBdr>
        <w:top w:val="none" w:sz="0" w:space="0" w:color="auto"/>
        <w:left w:val="none" w:sz="0" w:space="0" w:color="auto"/>
        <w:bottom w:val="none" w:sz="0" w:space="0" w:color="auto"/>
        <w:right w:val="none" w:sz="0" w:space="0" w:color="auto"/>
      </w:divBdr>
    </w:div>
    <w:div w:id="913591327">
      <w:bodyDiv w:val="1"/>
      <w:marLeft w:val="0"/>
      <w:marRight w:val="0"/>
      <w:marTop w:val="0"/>
      <w:marBottom w:val="0"/>
      <w:divBdr>
        <w:top w:val="none" w:sz="0" w:space="0" w:color="auto"/>
        <w:left w:val="none" w:sz="0" w:space="0" w:color="auto"/>
        <w:bottom w:val="none" w:sz="0" w:space="0" w:color="auto"/>
        <w:right w:val="none" w:sz="0" w:space="0" w:color="auto"/>
      </w:divBdr>
    </w:div>
    <w:div w:id="933586385">
      <w:bodyDiv w:val="1"/>
      <w:marLeft w:val="0"/>
      <w:marRight w:val="0"/>
      <w:marTop w:val="0"/>
      <w:marBottom w:val="0"/>
      <w:divBdr>
        <w:top w:val="none" w:sz="0" w:space="0" w:color="auto"/>
        <w:left w:val="none" w:sz="0" w:space="0" w:color="auto"/>
        <w:bottom w:val="none" w:sz="0" w:space="0" w:color="auto"/>
        <w:right w:val="none" w:sz="0" w:space="0" w:color="auto"/>
      </w:divBdr>
      <w:divsChild>
        <w:div w:id="1635258841">
          <w:marLeft w:val="0"/>
          <w:marRight w:val="0"/>
          <w:marTop w:val="0"/>
          <w:marBottom w:val="0"/>
          <w:divBdr>
            <w:top w:val="none" w:sz="0" w:space="0" w:color="auto"/>
            <w:left w:val="none" w:sz="0" w:space="0" w:color="auto"/>
            <w:bottom w:val="none" w:sz="0" w:space="0" w:color="auto"/>
            <w:right w:val="none" w:sz="0" w:space="0" w:color="auto"/>
          </w:divBdr>
          <w:divsChild>
            <w:div w:id="240992620">
              <w:marLeft w:val="0"/>
              <w:marRight w:val="0"/>
              <w:marTop w:val="0"/>
              <w:marBottom w:val="0"/>
              <w:divBdr>
                <w:top w:val="none" w:sz="0" w:space="0" w:color="auto"/>
                <w:left w:val="none" w:sz="0" w:space="0" w:color="auto"/>
                <w:bottom w:val="none" w:sz="0" w:space="0" w:color="auto"/>
                <w:right w:val="none" w:sz="0" w:space="0" w:color="auto"/>
              </w:divBdr>
              <w:divsChild>
                <w:div w:id="1762950393">
                  <w:marLeft w:val="133"/>
                  <w:marRight w:val="133"/>
                  <w:marTop w:val="0"/>
                  <w:marBottom w:val="0"/>
                  <w:divBdr>
                    <w:top w:val="none" w:sz="0" w:space="0" w:color="auto"/>
                    <w:left w:val="none" w:sz="0" w:space="0" w:color="auto"/>
                    <w:bottom w:val="none" w:sz="0" w:space="0" w:color="auto"/>
                    <w:right w:val="none" w:sz="0" w:space="0" w:color="auto"/>
                  </w:divBdr>
                  <w:divsChild>
                    <w:div w:id="484517126">
                      <w:marLeft w:val="0"/>
                      <w:marRight w:val="0"/>
                      <w:marTop w:val="360"/>
                      <w:marBottom w:val="0"/>
                      <w:divBdr>
                        <w:top w:val="none" w:sz="0" w:space="0" w:color="auto"/>
                        <w:left w:val="none" w:sz="0" w:space="0" w:color="auto"/>
                        <w:bottom w:val="none" w:sz="0" w:space="0" w:color="auto"/>
                        <w:right w:val="none" w:sz="0" w:space="0" w:color="auto"/>
                      </w:divBdr>
                      <w:divsChild>
                        <w:div w:id="1564753935">
                          <w:marLeft w:val="0"/>
                          <w:marRight w:val="0"/>
                          <w:marTop w:val="0"/>
                          <w:marBottom w:val="0"/>
                          <w:divBdr>
                            <w:top w:val="none" w:sz="0" w:space="0" w:color="auto"/>
                            <w:left w:val="none" w:sz="0" w:space="0" w:color="auto"/>
                            <w:bottom w:val="none" w:sz="0" w:space="0" w:color="auto"/>
                            <w:right w:val="none" w:sz="0" w:space="0" w:color="auto"/>
                          </w:divBdr>
                          <w:divsChild>
                            <w:div w:id="198251574">
                              <w:marLeft w:val="0"/>
                              <w:marRight w:val="0"/>
                              <w:marTop w:val="0"/>
                              <w:marBottom w:val="0"/>
                              <w:divBdr>
                                <w:top w:val="none" w:sz="0" w:space="0" w:color="auto"/>
                                <w:left w:val="none" w:sz="0" w:space="0" w:color="auto"/>
                                <w:bottom w:val="none" w:sz="0" w:space="0" w:color="auto"/>
                                <w:right w:val="none" w:sz="0" w:space="0" w:color="auto"/>
                              </w:divBdr>
                              <w:divsChild>
                                <w:div w:id="2052149988">
                                  <w:marLeft w:val="0"/>
                                  <w:marRight w:val="0"/>
                                  <w:marTop w:val="0"/>
                                  <w:marBottom w:val="0"/>
                                  <w:divBdr>
                                    <w:top w:val="none" w:sz="0" w:space="0" w:color="auto"/>
                                    <w:left w:val="none" w:sz="0" w:space="0" w:color="auto"/>
                                    <w:bottom w:val="none" w:sz="0" w:space="0" w:color="auto"/>
                                    <w:right w:val="none" w:sz="0" w:space="0" w:color="auto"/>
                                  </w:divBdr>
                                  <w:divsChild>
                                    <w:div w:id="1891385038">
                                      <w:marLeft w:val="0"/>
                                      <w:marRight w:val="0"/>
                                      <w:marTop w:val="0"/>
                                      <w:marBottom w:val="0"/>
                                      <w:divBdr>
                                        <w:top w:val="none" w:sz="0" w:space="0" w:color="auto"/>
                                        <w:left w:val="none" w:sz="0" w:space="0" w:color="auto"/>
                                        <w:bottom w:val="none" w:sz="0" w:space="0" w:color="auto"/>
                                        <w:right w:val="none" w:sz="0" w:space="0" w:color="auto"/>
                                      </w:divBdr>
                                      <w:divsChild>
                                        <w:div w:id="475800878">
                                          <w:marLeft w:val="0"/>
                                          <w:marRight w:val="0"/>
                                          <w:marTop w:val="0"/>
                                          <w:marBottom w:val="0"/>
                                          <w:divBdr>
                                            <w:top w:val="none" w:sz="0" w:space="0" w:color="auto"/>
                                            <w:left w:val="none" w:sz="0" w:space="0" w:color="auto"/>
                                            <w:bottom w:val="none" w:sz="0" w:space="0" w:color="auto"/>
                                            <w:right w:val="none" w:sz="0" w:space="0" w:color="auto"/>
                                          </w:divBdr>
                                          <w:divsChild>
                                            <w:div w:id="1794866722">
                                              <w:marLeft w:val="0"/>
                                              <w:marRight w:val="0"/>
                                              <w:marTop w:val="0"/>
                                              <w:marBottom w:val="0"/>
                                              <w:divBdr>
                                                <w:top w:val="none" w:sz="0" w:space="0" w:color="auto"/>
                                                <w:left w:val="none" w:sz="0" w:space="0" w:color="auto"/>
                                                <w:bottom w:val="none" w:sz="0" w:space="0" w:color="auto"/>
                                                <w:right w:val="none" w:sz="0" w:space="0" w:color="auto"/>
                                              </w:divBdr>
                                              <w:divsChild>
                                                <w:div w:id="1921675221">
                                                  <w:marLeft w:val="0"/>
                                                  <w:marRight w:val="0"/>
                                                  <w:marTop w:val="0"/>
                                                  <w:marBottom w:val="0"/>
                                                  <w:divBdr>
                                                    <w:top w:val="none" w:sz="0" w:space="0" w:color="auto"/>
                                                    <w:left w:val="none" w:sz="0" w:space="0" w:color="auto"/>
                                                    <w:bottom w:val="none" w:sz="0" w:space="0" w:color="auto"/>
                                                    <w:right w:val="none" w:sz="0" w:space="0" w:color="auto"/>
                                                  </w:divBdr>
                                                  <w:divsChild>
                                                    <w:div w:id="1499618040">
                                                      <w:marLeft w:val="0"/>
                                                      <w:marRight w:val="0"/>
                                                      <w:marTop w:val="0"/>
                                                      <w:marBottom w:val="0"/>
                                                      <w:divBdr>
                                                        <w:top w:val="none" w:sz="0" w:space="0" w:color="auto"/>
                                                        <w:left w:val="none" w:sz="0" w:space="0" w:color="auto"/>
                                                        <w:bottom w:val="none" w:sz="0" w:space="0" w:color="auto"/>
                                                        <w:right w:val="none" w:sz="0" w:space="0" w:color="auto"/>
                                                      </w:divBdr>
                                                      <w:divsChild>
                                                        <w:div w:id="1551266679">
                                                          <w:marLeft w:val="0"/>
                                                          <w:marRight w:val="0"/>
                                                          <w:marTop w:val="0"/>
                                                          <w:marBottom w:val="0"/>
                                                          <w:divBdr>
                                                            <w:top w:val="none" w:sz="0" w:space="0" w:color="auto"/>
                                                            <w:left w:val="none" w:sz="0" w:space="0" w:color="auto"/>
                                                            <w:bottom w:val="none" w:sz="0" w:space="0" w:color="auto"/>
                                                            <w:right w:val="none" w:sz="0" w:space="0" w:color="auto"/>
                                                          </w:divBdr>
                                                          <w:divsChild>
                                                            <w:div w:id="1662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94799567">
      <w:bodyDiv w:val="1"/>
      <w:marLeft w:val="0"/>
      <w:marRight w:val="0"/>
      <w:marTop w:val="0"/>
      <w:marBottom w:val="0"/>
      <w:divBdr>
        <w:top w:val="none" w:sz="0" w:space="0" w:color="auto"/>
        <w:left w:val="none" w:sz="0" w:space="0" w:color="auto"/>
        <w:bottom w:val="none" w:sz="0" w:space="0" w:color="auto"/>
        <w:right w:val="none" w:sz="0" w:space="0" w:color="auto"/>
      </w:divBdr>
    </w:div>
    <w:div w:id="1096749624">
      <w:bodyDiv w:val="1"/>
      <w:marLeft w:val="0"/>
      <w:marRight w:val="0"/>
      <w:marTop w:val="0"/>
      <w:marBottom w:val="0"/>
      <w:divBdr>
        <w:top w:val="none" w:sz="0" w:space="0" w:color="auto"/>
        <w:left w:val="none" w:sz="0" w:space="0" w:color="auto"/>
        <w:bottom w:val="none" w:sz="0" w:space="0" w:color="auto"/>
        <w:right w:val="none" w:sz="0" w:space="0" w:color="auto"/>
      </w:divBdr>
    </w:div>
    <w:div w:id="1105080093">
      <w:bodyDiv w:val="1"/>
      <w:marLeft w:val="0"/>
      <w:marRight w:val="0"/>
      <w:marTop w:val="0"/>
      <w:marBottom w:val="0"/>
      <w:divBdr>
        <w:top w:val="none" w:sz="0" w:space="0" w:color="auto"/>
        <w:left w:val="none" w:sz="0" w:space="0" w:color="auto"/>
        <w:bottom w:val="none" w:sz="0" w:space="0" w:color="auto"/>
        <w:right w:val="none" w:sz="0" w:space="0" w:color="auto"/>
      </w:divBdr>
    </w:div>
    <w:div w:id="1122774237">
      <w:bodyDiv w:val="1"/>
      <w:marLeft w:val="0"/>
      <w:marRight w:val="0"/>
      <w:marTop w:val="0"/>
      <w:marBottom w:val="0"/>
      <w:divBdr>
        <w:top w:val="none" w:sz="0" w:space="0" w:color="auto"/>
        <w:left w:val="none" w:sz="0" w:space="0" w:color="auto"/>
        <w:bottom w:val="none" w:sz="0" w:space="0" w:color="auto"/>
        <w:right w:val="none" w:sz="0" w:space="0" w:color="auto"/>
      </w:divBdr>
    </w:div>
    <w:div w:id="1155292533">
      <w:bodyDiv w:val="1"/>
      <w:marLeft w:val="0"/>
      <w:marRight w:val="0"/>
      <w:marTop w:val="0"/>
      <w:marBottom w:val="0"/>
      <w:divBdr>
        <w:top w:val="none" w:sz="0" w:space="0" w:color="auto"/>
        <w:left w:val="none" w:sz="0" w:space="0" w:color="auto"/>
        <w:bottom w:val="none" w:sz="0" w:space="0" w:color="auto"/>
        <w:right w:val="none" w:sz="0" w:space="0" w:color="auto"/>
      </w:divBdr>
    </w:div>
    <w:div w:id="1162965699">
      <w:bodyDiv w:val="1"/>
      <w:marLeft w:val="0"/>
      <w:marRight w:val="0"/>
      <w:marTop w:val="0"/>
      <w:marBottom w:val="0"/>
      <w:divBdr>
        <w:top w:val="none" w:sz="0" w:space="0" w:color="auto"/>
        <w:left w:val="none" w:sz="0" w:space="0" w:color="auto"/>
        <w:bottom w:val="none" w:sz="0" w:space="0" w:color="auto"/>
        <w:right w:val="none" w:sz="0" w:space="0" w:color="auto"/>
      </w:divBdr>
    </w:div>
    <w:div w:id="1167482541">
      <w:bodyDiv w:val="1"/>
      <w:marLeft w:val="0"/>
      <w:marRight w:val="0"/>
      <w:marTop w:val="0"/>
      <w:marBottom w:val="0"/>
      <w:divBdr>
        <w:top w:val="none" w:sz="0" w:space="0" w:color="auto"/>
        <w:left w:val="none" w:sz="0" w:space="0" w:color="auto"/>
        <w:bottom w:val="none" w:sz="0" w:space="0" w:color="auto"/>
        <w:right w:val="none" w:sz="0" w:space="0" w:color="auto"/>
      </w:divBdr>
      <w:divsChild>
        <w:div w:id="36779777">
          <w:marLeft w:val="0"/>
          <w:marRight w:val="0"/>
          <w:marTop w:val="80"/>
          <w:marBottom w:val="0"/>
          <w:divBdr>
            <w:top w:val="none" w:sz="0" w:space="0" w:color="auto"/>
            <w:left w:val="none" w:sz="0" w:space="0" w:color="auto"/>
            <w:bottom w:val="none" w:sz="0" w:space="0" w:color="auto"/>
            <w:right w:val="none" w:sz="0" w:space="0" w:color="auto"/>
          </w:divBdr>
        </w:div>
      </w:divsChild>
    </w:div>
    <w:div w:id="1172767384">
      <w:bodyDiv w:val="1"/>
      <w:marLeft w:val="0"/>
      <w:marRight w:val="0"/>
      <w:marTop w:val="0"/>
      <w:marBottom w:val="0"/>
      <w:divBdr>
        <w:top w:val="none" w:sz="0" w:space="0" w:color="auto"/>
        <w:left w:val="none" w:sz="0" w:space="0" w:color="auto"/>
        <w:bottom w:val="none" w:sz="0" w:space="0" w:color="auto"/>
        <w:right w:val="none" w:sz="0" w:space="0" w:color="auto"/>
      </w:divBdr>
    </w:div>
    <w:div w:id="1210916332">
      <w:bodyDiv w:val="1"/>
      <w:marLeft w:val="0"/>
      <w:marRight w:val="0"/>
      <w:marTop w:val="0"/>
      <w:marBottom w:val="0"/>
      <w:divBdr>
        <w:top w:val="none" w:sz="0" w:space="0" w:color="auto"/>
        <w:left w:val="none" w:sz="0" w:space="0" w:color="auto"/>
        <w:bottom w:val="none" w:sz="0" w:space="0" w:color="auto"/>
        <w:right w:val="none" w:sz="0" w:space="0" w:color="auto"/>
      </w:divBdr>
    </w:div>
    <w:div w:id="1233656142">
      <w:bodyDiv w:val="1"/>
      <w:marLeft w:val="0"/>
      <w:marRight w:val="0"/>
      <w:marTop w:val="0"/>
      <w:marBottom w:val="0"/>
      <w:divBdr>
        <w:top w:val="none" w:sz="0" w:space="0" w:color="auto"/>
        <w:left w:val="none" w:sz="0" w:space="0" w:color="auto"/>
        <w:bottom w:val="none" w:sz="0" w:space="0" w:color="auto"/>
        <w:right w:val="none" w:sz="0" w:space="0" w:color="auto"/>
      </w:divBdr>
    </w:div>
    <w:div w:id="1283879147">
      <w:bodyDiv w:val="1"/>
      <w:marLeft w:val="0"/>
      <w:marRight w:val="0"/>
      <w:marTop w:val="0"/>
      <w:marBottom w:val="0"/>
      <w:divBdr>
        <w:top w:val="none" w:sz="0" w:space="0" w:color="auto"/>
        <w:left w:val="none" w:sz="0" w:space="0" w:color="auto"/>
        <w:bottom w:val="none" w:sz="0" w:space="0" w:color="auto"/>
        <w:right w:val="none" w:sz="0" w:space="0" w:color="auto"/>
      </w:divBdr>
    </w:div>
    <w:div w:id="1351562386">
      <w:bodyDiv w:val="1"/>
      <w:marLeft w:val="0"/>
      <w:marRight w:val="0"/>
      <w:marTop w:val="0"/>
      <w:marBottom w:val="0"/>
      <w:divBdr>
        <w:top w:val="none" w:sz="0" w:space="0" w:color="auto"/>
        <w:left w:val="none" w:sz="0" w:space="0" w:color="auto"/>
        <w:bottom w:val="none" w:sz="0" w:space="0" w:color="auto"/>
        <w:right w:val="none" w:sz="0" w:space="0" w:color="auto"/>
      </w:divBdr>
    </w:div>
    <w:div w:id="1376924478">
      <w:bodyDiv w:val="1"/>
      <w:marLeft w:val="0"/>
      <w:marRight w:val="0"/>
      <w:marTop w:val="0"/>
      <w:marBottom w:val="0"/>
      <w:divBdr>
        <w:top w:val="none" w:sz="0" w:space="0" w:color="auto"/>
        <w:left w:val="none" w:sz="0" w:space="0" w:color="auto"/>
        <w:bottom w:val="none" w:sz="0" w:space="0" w:color="auto"/>
        <w:right w:val="none" w:sz="0" w:space="0" w:color="auto"/>
      </w:divBdr>
    </w:div>
    <w:div w:id="1433866414">
      <w:bodyDiv w:val="1"/>
      <w:marLeft w:val="0"/>
      <w:marRight w:val="0"/>
      <w:marTop w:val="0"/>
      <w:marBottom w:val="0"/>
      <w:divBdr>
        <w:top w:val="none" w:sz="0" w:space="0" w:color="auto"/>
        <w:left w:val="none" w:sz="0" w:space="0" w:color="auto"/>
        <w:bottom w:val="none" w:sz="0" w:space="0" w:color="auto"/>
        <w:right w:val="none" w:sz="0" w:space="0" w:color="auto"/>
      </w:divBdr>
    </w:div>
    <w:div w:id="1488671362">
      <w:bodyDiv w:val="1"/>
      <w:marLeft w:val="0"/>
      <w:marRight w:val="0"/>
      <w:marTop w:val="0"/>
      <w:marBottom w:val="0"/>
      <w:divBdr>
        <w:top w:val="none" w:sz="0" w:space="0" w:color="auto"/>
        <w:left w:val="none" w:sz="0" w:space="0" w:color="auto"/>
        <w:bottom w:val="none" w:sz="0" w:space="0" w:color="auto"/>
        <w:right w:val="none" w:sz="0" w:space="0" w:color="auto"/>
      </w:divBdr>
    </w:div>
    <w:div w:id="1531185297">
      <w:bodyDiv w:val="1"/>
      <w:marLeft w:val="0"/>
      <w:marRight w:val="0"/>
      <w:marTop w:val="0"/>
      <w:marBottom w:val="0"/>
      <w:divBdr>
        <w:top w:val="none" w:sz="0" w:space="0" w:color="auto"/>
        <w:left w:val="none" w:sz="0" w:space="0" w:color="auto"/>
        <w:bottom w:val="none" w:sz="0" w:space="0" w:color="auto"/>
        <w:right w:val="none" w:sz="0" w:space="0" w:color="auto"/>
      </w:divBdr>
    </w:div>
    <w:div w:id="1568611571">
      <w:bodyDiv w:val="1"/>
      <w:marLeft w:val="0"/>
      <w:marRight w:val="0"/>
      <w:marTop w:val="0"/>
      <w:marBottom w:val="0"/>
      <w:divBdr>
        <w:top w:val="none" w:sz="0" w:space="0" w:color="auto"/>
        <w:left w:val="none" w:sz="0" w:space="0" w:color="auto"/>
        <w:bottom w:val="none" w:sz="0" w:space="0" w:color="auto"/>
        <w:right w:val="none" w:sz="0" w:space="0" w:color="auto"/>
      </w:divBdr>
    </w:div>
    <w:div w:id="1582527156">
      <w:bodyDiv w:val="1"/>
      <w:marLeft w:val="0"/>
      <w:marRight w:val="0"/>
      <w:marTop w:val="0"/>
      <w:marBottom w:val="0"/>
      <w:divBdr>
        <w:top w:val="none" w:sz="0" w:space="0" w:color="auto"/>
        <w:left w:val="none" w:sz="0" w:space="0" w:color="auto"/>
        <w:bottom w:val="none" w:sz="0" w:space="0" w:color="auto"/>
        <w:right w:val="none" w:sz="0" w:space="0" w:color="auto"/>
      </w:divBdr>
    </w:div>
    <w:div w:id="1623534520">
      <w:bodyDiv w:val="1"/>
      <w:marLeft w:val="0"/>
      <w:marRight w:val="0"/>
      <w:marTop w:val="0"/>
      <w:marBottom w:val="0"/>
      <w:divBdr>
        <w:top w:val="none" w:sz="0" w:space="0" w:color="auto"/>
        <w:left w:val="none" w:sz="0" w:space="0" w:color="auto"/>
        <w:bottom w:val="none" w:sz="0" w:space="0" w:color="auto"/>
        <w:right w:val="none" w:sz="0" w:space="0" w:color="auto"/>
      </w:divBdr>
    </w:div>
    <w:div w:id="1633556043">
      <w:bodyDiv w:val="1"/>
      <w:marLeft w:val="0"/>
      <w:marRight w:val="0"/>
      <w:marTop w:val="0"/>
      <w:marBottom w:val="0"/>
      <w:divBdr>
        <w:top w:val="none" w:sz="0" w:space="0" w:color="auto"/>
        <w:left w:val="none" w:sz="0" w:space="0" w:color="auto"/>
        <w:bottom w:val="none" w:sz="0" w:space="0" w:color="auto"/>
        <w:right w:val="none" w:sz="0" w:space="0" w:color="auto"/>
      </w:divBdr>
    </w:div>
    <w:div w:id="1646666646">
      <w:bodyDiv w:val="1"/>
      <w:marLeft w:val="0"/>
      <w:marRight w:val="0"/>
      <w:marTop w:val="0"/>
      <w:marBottom w:val="0"/>
      <w:divBdr>
        <w:top w:val="none" w:sz="0" w:space="0" w:color="auto"/>
        <w:left w:val="none" w:sz="0" w:space="0" w:color="auto"/>
        <w:bottom w:val="none" w:sz="0" w:space="0" w:color="auto"/>
        <w:right w:val="none" w:sz="0" w:space="0" w:color="auto"/>
      </w:divBdr>
    </w:div>
    <w:div w:id="1668821654">
      <w:bodyDiv w:val="1"/>
      <w:marLeft w:val="0"/>
      <w:marRight w:val="0"/>
      <w:marTop w:val="0"/>
      <w:marBottom w:val="0"/>
      <w:divBdr>
        <w:top w:val="none" w:sz="0" w:space="0" w:color="auto"/>
        <w:left w:val="none" w:sz="0" w:space="0" w:color="auto"/>
        <w:bottom w:val="none" w:sz="0" w:space="0" w:color="auto"/>
        <w:right w:val="none" w:sz="0" w:space="0" w:color="auto"/>
      </w:divBdr>
    </w:div>
    <w:div w:id="1720586770">
      <w:bodyDiv w:val="1"/>
      <w:marLeft w:val="0"/>
      <w:marRight w:val="0"/>
      <w:marTop w:val="0"/>
      <w:marBottom w:val="0"/>
      <w:divBdr>
        <w:top w:val="none" w:sz="0" w:space="0" w:color="auto"/>
        <w:left w:val="none" w:sz="0" w:space="0" w:color="auto"/>
        <w:bottom w:val="none" w:sz="0" w:space="0" w:color="auto"/>
        <w:right w:val="none" w:sz="0" w:space="0" w:color="auto"/>
      </w:divBdr>
    </w:div>
    <w:div w:id="1752508823">
      <w:bodyDiv w:val="1"/>
      <w:marLeft w:val="0"/>
      <w:marRight w:val="0"/>
      <w:marTop w:val="0"/>
      <w:marBottom w:val="0"/>
      <w:divBdr>
        <w:top w:val="none" w:sz="0" w:space="0" w:color="auto"/>
        <w:left w:val="none" w:sz="0" w:space="0" w:color="auto"/>
        <w:bottom w:val="none" w:sz="0" w:space="0" w:color="auto"/>
        <w:right w:val="none" w:sz="0" w:space="0" w:color="auto"/>
      </w:divBdr>
    </w:div>
    <w:div w:id="1776484969">
      <w:bodyDiv w:val="1"/>
      <w:marLeft w:val="0"/>
      <w:marRight w:val="0"/>
      <w:marTop w:val="0"/>
      <w:marBottom w:val="0"/>
      <w:divBdr>
        <w:top w:val="none" w:sz="0" w:space="0" w:color="auto"/>
        <w:left w:val="none" w:sz="0" w:space="0" w:color="auto"/>
        <w:bottom w:val="none" w:sz="0" w:space="0" w:color="auto"/>
        <w:right w:val="none" w:sz="0" w:space="0" w:color="auto"/>
      </w:divBdr>
    </w:div>
    <w:div w:id="1789199618">
      <w:bodyDiv w:val="1"/>
      <w:marLeft w:val="0"/>
      <w:marRight w:val="0"/>
      <w:marTop w:val="0"/>
      <w:marBottom w:val="0"/>
      <w:divBdr>
        <w:top w:val="none" w:sz="0" w:space="0" w:color="auto"/>
        <w:left w:val="none" w:sz="0" w:space="0" w:color="auto"/>
        <w:bottom w:val="none" w:sz="0" w:space="0" w:color="auto"/>
        <w:right w:val="none" w:sz="0" w:space="0" w:color="auto"/>
      </w:divBdr>
    </w:div>
    <w:div w:id="1793861055">
      <w:bodyDiv w:val="1"/>
      <w:marLeft w:val="0"/>
      <w:marRight w:val="0"/>
      <w:marTop w:val="0"/>
      <w:marBottom w:val="0"/>
      <w:divBdr>
        <w:top w:val="none" w:sz="0" w:space="0" w:color="auto"/>
        <w:left w:val="none" w:sz="0" w:space="0" w:color="auto"/>
        <w:bottom w:val="none" w:sz="0" w:space="0" w:color="auto"/>
        <w:right w:val="none" w:sz="0" w:space="0" w:color="auto"/>
      </w:divBdr>
    </w:div>
    <w:div w:id="1929533954">
      <w:bodyDiv w:val="1"/>
      <w:marLeft w:val="0"/>
      <w:marRight w:val="0"/>
      <w:marTop w:val="0"/>
      <w:marBottom w:val="0"/>
      <w:divBdr>
        <w:top w:val="none" w:sz="0" w:space="0" w:color="auto"/>
        <w:left w:val="none" w:sz="0" w:space="0" w:color="auto"/>
        <w:bottom w:val="none" w:sz="0" w:space="0" w:color="auto"/>
        <w:right w:val="none" w:sz="0" w:space="0" w:color="auto"/>
      </w:divBdr>
      <w:divsChild>
        <w:div w:id="1786268296">
          <w:marLeft w:val="0"/>
          <w:marRight w:val="0"/>
          <w:marTop w:val="0"/>
          <w:marBottom w:val="0"/>
          <w:divBdr>
            <w:top w:val="none" w:sz="0" w:space="0" w:color="auto"/>
            <w:left w:val="none" w:sz="0" w:space="0" w:color="auto"/>
            <w:bottom w:val="none" w:sz="0" w:space="0" w:color="auto"/>
            <w:right w:val="none" w:sz="0" w:space="0" w:color="auto"/>
          </w:divBdr>
          <w:divsChild>
            <w:div w:id="574630340">
              <w:marLeft w:val="0"/>
              <w:marRight w:val="0"/>
              <w:marTop w:val="0"/>
              <w:marBottom w:val="0"/>
              <w:divBdr>
                <w:top w:val="none" w:sz="0" w:space="0" w:color="auto"/>
                <w:left w:val="none" w:sz="0" w:space="0" w:color="auto"/>
                <w:bottom w:val="none" w:sz="0" w:space="0" w:color="auto"/>
                <w:right w:val="none" w:sz="0" w:space="0" w:color="auto"/>
              </w:divBdr>
              <w:divsChild>
                <w:div w:id="597057073">
                  <w:marLeft w:val="133"/>
                  <w:marRight w:val="133"/>
                  <w:marTop w:val="0"/>
                  <w:marBottom w:val="0"/>
                  <w:divBdr>
                    <w:top w:val="none" w:sz="0" w:space="0" w:color="auto"/>
                    <w:left w:val="none" w:sz="0" w:space="0" w:color="auto"/>
                    <w:bottom w:val="none" w:sz="0" w:space="0" w:color="auto"/>
                    <w:right w:val="none" w:sz="0" w:space="0" w:color="auto"/>
                  </w:divBdr>
                  <w:divsChild>
                    <w:div w:id="1668945309">
                      <w:marLeft w:val="0"/>
                      <w:marRight w:val="0"/>
                      <w:marTop w:val="360"/>
                      <w:marBottom w:val="0"/>
                      <w:divBdr>
                        <w:top w:val="none" w:sz="0" w:space="0" w:color="auto"/>
                        <w:left w:val="none" w:sz="0" w:space="0" w:color="auto"/>
                        <w:bottom w:val="none" w:sz="0" w:space="0" w:color="auto"/>
                        <w:right w:val="none" w:sz="0" w:space="0" w:color="auto"/>
                      </w:divBdr>
                      <w:divsChild>
                        <w:div w:id="437719988">
                          <w:marLeft w:val="0"/>
                          <w:marRight w:val="0"/>
                          <w:marTop w:val="0"/>
                          <w:marBottom w:val="0"/>
                          <w:divBdr>
                            <w:top w:val="none" w:sz="0" w:space="0" w:color="auto"/>
                            <w:left w:val="none" w:sz="0" w:space="0" w:color="auto"/>
                            <w:bottom w:val="none" w:sz="0" w:space="0" w:color="auto"/>
                            <w:right w:val="none" w:sz="0" w:space="0" w:color="auto"/>
                          </w:divBdr>
                          <w:divsChild>
                            <w:div w:id="1070927917">
                              <w:marLeft w:val="0"/>
                              <w:marRight w:val="0"/>
                              <w:marTop w:val="0"/>
                              <w:marBottom w:val="0"/>
                              <w:divBdr>
                                <w:top w:val="none" w:sz="0" w:space="0" w:color="auto"/>
                                <w:left w:val="none" w:sz="0" w:space="0" w:color="auto"/>
                                <w:bottom w:val="none" w:sz="0" w:space="0" w:color="auto"/>
                                <w:right w:val="none" w:sz="0" w:space="0" w:color="auto"/>
                              </w:divBdr>
                              <w:divsChild>
                                <w:div w:id="282804994">
                                  <w:marLeft w:val="0"/>
                                  <w:marRight w:val="0"/>
                                  <w:marTop w:val="0"/>
                                  <w:marBottom w:val="0"/>
                                  <w:divBdr>
                                    <w:top w:val="none" w:sz="0" w:space="0" w:color="auto"/>
                                    <w:left w:val="none" w:sz="0" w:space="0" w:color="auto"/>
                                    <w:bottom w:val="none" w:sz="0" w:space="0" w:color="auto"/>
                                    <w:right w:val="none" w:sz="0" w:space="0" w:color="auto"/>
                                  </w:divBdr>
                                  <w:divsChild>
                                    <w:div w:id="367990372">
                                      <w:marLeft w:val="0"/>
                                      <w:marRight w:val="0"/>
                                      <w:marTop w:val="0"/>
                                      <w:marBottom w:val="0"/>
                                      <w:divBdr>
                                        <w:top w:val="none" w:sz="0" w:space="0" w:color="auto"/>
                                        <w:left w:val="none" w:sz="0" w:space="0" w:color="auto"/>
                                        <w:bottom w:val="none" w:sz="0" w:space="0" w:color="auto"/>
                                        <w:right w:val="none" w:sz="0" w:space="0" w:color="auto"/>
                                      </w:divBdr>
                                      <w:divsChild>
                                        <w:div w:id="409810948">
                                          <w:marLeft w:val="0"/>
                                          <w:marRight w:val="0"/>
                                          <w:marTop w:val="0"/>
                                          <w:marBottom w:val="0"/>
                                          <w:divBdr>
                                            <w:top w:val="none" w:sz="0" w:space="0" w:color="auto"/>
                                            <w:left w:val="none" w:sz="0" w:space="0" w:color="auto"/>
                                            <w:bottom w:val="none" w:sz="0" w:space="0" w:color="auto"/>
                                            <w:right w:val="none" w:sz="0" w:space="0" w:color="auto"/>
                                          </w:divBdr>
                                          <w:divsChild>
                                            <w:div w:id="1997029501">
                                              <w:marLeft w:val="0"/>
                                              <w:marRight w:val="0"/>
                                              <w:marTop w:val="0"/>
                                              <w:marBottom w:val="0"/>
                                              <w:divBdr>
                                                <w:top w:val="none" w:sz="0" w:space="0" w:color="auto"/>
                                                <w:left w:val="none" w:sz="0" w:space="0" w:color="auto"/>
                                                <w:bottom w:val="none" w:sz="0" w:space="0" w:color="auto"/>
                                                <w:right w:val="none" w:sz="0" w:space="0" w:color="auto"/>
                                              </w:divBdr>
                                              <w:divsChild>
                                                <w:div w:id="1921016799">
                                                  <w:marLeft w:val="0"/>
                                                  <w:marRight w:val="0"/>
                                                  <w:marTop w:val="0"/>
                                                  <w:marBottom w:val="0"/>
                                                  <w:divBdr>
                                                    <w:top w:val="none" w:sz="0" w:space="0" w:color="auto"/>
                                                    <w:left w:val="none" w:sz="0" w:space="0" w:color="auto"/>
                                                    <w:bottom w:val="none" w:sz="0" w:space="0" w:color="auto"/>
                                                    <w:right w:val="none" w:sz="0" w:space="0" w:color="auto"/>
                                                  </w:divBdr>
                                                  <w:divsChild>
                                                    <w:div w:id="2133744032">
                                                      <w:marLeft w:val="0"/>
                                                      <w:marRight w:val="0"/>
                                                      <w:marTop w:val="0"/>
                                                      <w:marBottom w:val="0"/>
                                                      <w:divBdr>
                                                        <w:top w:val="none" w:sz="0" w:space="0" w:color="auto"/>
                                                        <w:left w:val="none" w:sz="0" w:space="0" w:color="auto"/>
                                                        <w:bottom w:val="none" w:sz="0" w:space="0" w:color="auto"/>
                                                        <w:right w:val="none" w:sz="0" w:space="0" w:color="auto"/>
                                                      </w:divBdr>
                                                      <w:divsChild>
                                                        <w:div w:id="1940721084">
                                                          <w:marLeft w:val="0"/>
                                                          <w:marRight w:val="0"/>
                                                          <w:marTop w:val="0"/>
                                                          <w:marBottom w:val="0"/>
                                                          <w:divBdr>
                                                            <w:top w:val="none" w:sz="0" w:space="0" w:color="auto"/>
                                                            <w:left w:val="none" w:sz="0" w:space="0" w:color="auto"/>
                                                            <w:bottom w:val="none" w:sz="0" w:space="0" w:color="auto"/>
                                                            <w:right w:val="none" w:sz="0" w:space="0" w:color="auto"/>
                                                          </w:divBdr>
                                                          <w:divsChild>
                                                            <w:div w:id="197466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7512896">
      <w:bodyDiv w:val="1"/>
      <w:marLeft w:val="0"/>
      <w:marRight w:val="0"/>
      <w:marTop w:val="0"/>
      <w:marBottom w:val="0"/>
      <w:divBdr>
        <w:top w:val="none" w:sz="0" w:space="0" w:color="auto"/>
        <w:left w:val="none" w:sz="0" w:space="0" w:color="auto"/>
        <w:bottom w:val="none" w:sz="0" w:space="0" w:color="auto"/>
        <w:right w:val="none" w:sz="0" w:space="0" w:color="auto"/>
      </w:divBdr>
    </w:div>
    <w:div w:id="2124228971">
      <w:bodyDiv w:val="1"/>
      <w:marLeft w:val="0"/>
      <w:marRight w:val="0"/>
      <w:marTop w:val="0"/>
      <w:marBottom w:val="0"/>
      <w:divBdr>
        <w:top w:val="none" w:sz="0" w:space="0" w:color="auto"/>
        <w:left w:val="none" w:sz="0" w:space="0" w:color="auto"/>
        <w:bottom w:val="none" w:sz="0" w:space="0" w:color="auto"/>
        <w:right w:val="none" w:sz="0" w:space="0" w:color="auto"/>
      </w:divBdr>
    </w:div>
    <w:div w:id="2127429824">
      <w:bodyDiv w:val="1"/>
      <w:marLeft w:val="0"/>
      <w:marRight w:val="0"/>
      <w:marTop w:val="0"/>
      <w:marBottom w:val="0"/>
      <w:divBdr>
        <w:top w:val="none" w:sz="0" w:space="0" w:color="auto"/>
        <w:left w:val="none" w:sz="0" w:space="0" w:color="auto"/>
        <w:bottom w:val="none" w:sz="0" w:space="0" w:color="auto"/>
        <w:right w:val="none" w:sz="0" w:space="0" w:color="auto"/>
      </w:divBdr>
    </w:div>
    <w:div w:id="214010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hyperlink" Target="https://www.youtube.com/watch?v=npC0AC9K9V0" TargetMode="External"/><Relationship Id="rId21" Type="http://schemas.openxmlformats.org/officeDocument/2006/relationships/image" Target="media/image13.jpg"/><Relationship Id="rId34" Type="http://schemas.openxmlformats.org/officeDocument/2006/relationships/image" Target="media/image22.jpeg"/><Relationship Id="rId42" Type="http://schemas.openxmlformats.org/officeDocument/2006/relationships/hyperlink" Target="https://www.kake.com/story/48177793/sedgwick-county-unveils-free-public-alert-system" TargetMode="External"/><Relationship Id="rId47" Type="http://schemas.openxmlformats.org/officeDocument/2006/relationships/image" Target="media/image28.jpg"/><Relationship Id="rId50" Type="http://schemas.openxmlformats.org/officeDocument/2006/relationships/image" Target="media/image29.PNG"/><Relationship Id="rId55" Type="http://schemas.openxmlformats.org/officeDocument/2006/relationships/hyperlink" Target="https://www.kake.com/story/46563383/sedgwick-county-emergency-management-on-high-alert-for-another-night-of-rain-and-possible-flooding" TargetMode="External"/><Relationship Id="rId63" Type="http://schemas.openxmlformats.org/officeDocument/2006/relationships/hyperlink" Target="https://www.cbs19news.com/story/45010233/ever-wanted-to-join-investigators-in-active-missing-person-cases-sedgwick-county-has-a-volunteer-team" TargetMode="External"/><Relationship Id="rId68" Type="http://schemas.openxmlformats.org/officeDocument/2006/relationships/hyperlink" Target="https://www.youtube.com/watch?v=pCAL6iqwR-U"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1.xml"/><Relationship Id="rId32" Type="http://schemas.openxmlformats.org/officeDocument/2006/relationships/hyperlink" Target="https://www.ksn.com/news/local/new-facility-will-train-fire-crews-for-major-rescue-operations/" TargetMode="External"/><Relationship Id="rId37" Type="http://schemas.openxmlformats.org/officeDocument/2006/relationships/hyperlink" Target="https://www.youtube.com/live/Mw-SXN0YbNc?si=74I1JIvlm1dTT2Mq&amp;t=262" TargetMode="External"/><Relationship Id="rId40" Type="http://schemas.openxmlformats.org/officeDocument/2006/relationships/hyperlink" Target="https://www.kwch.com/2023/09/16/sedgwick-countys-civic-ready-alerts-keep-citizens-informed/" TargetMode="External"/><Relationship Id="rId45" Type="http://schemas.openxmlformats.org/officeDocument/2006/relationships/image" Target="media/image26.jpeg"/><Relationship Id="rId53" Type="http://schemas.openxmlformats.org/officeDocument/2006/relationships/hyperlink" Target="https://www.kake.com/story/46609063/sedgwick-county-emergency-management-warns-citizens-of-ongoing-flooding-risk" TargetMode="External"/><Relationship Id="rId58" Type="http://schemas.openxmlformats.org/officeDocument/2006/relationships/hyperlink" Target="https://apnews.com/article/tornadoes-storms-weather-kansas-wichita-cd1d6dc8a2143f43a6bdda785a8484e1" TargetMode="External"/><Relationship Id="rId66" Type="http://schemas.openxmlformats.org/officeDocument/2006/relationships/hyperlink" Target="https://www.youtube.com/watch?v=ZOlC_P-Azhw"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hyperlink" Target="mailto:logistics@sedgwick.gov" TargetMode="External"/><Relationship Id="rId57" Type="http://schemas.openxmlformats.org/officeDocument/2006/relationships/hyperlink" Target="https://www.ksn.com/weather/weather-stories/storm-track-3-historical-tornado-siren-significance-marking-70-years/" TargetMode="External"/><Relationship Id="rId61" Type="http://schemas.openxmlformats.org/officeDocument/2006/relationships/hyperlink" Target="https://wichitabeacon.org/stories/2022/05/31/public-service-award-sedgwick-county/" TargetMode="Externa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hyperlink" Target="https://www.kwch.com/2023/08/19/wichita-fire-dept-expands-opportunities-with-new-training-site/" TargetMode="External"/><Relationship Id="rId44" Type="http://schemas.openxmlformats.org/officeDocument/2006/relationships/image" Target="media/image25.png"/><Relationship Id="rId52" Type="http://schemas.openxmlformats.org/officeDocument/2006/relationships/hyperlink" Target="https://www.ksn.com/news/local/sedgwick-county-emergency-management-k9-and-handler-find-missing-child/" TargetMode="External"/><Relationship Id="rId60" Type="http://schemas.openxmlformats.org/officeDocument/2006/relationships/hyperlink" Target="https://www.kake.com/story/46028780/tornado-vs-attack-whats-the-difference-between-a-tornado-warning-and-impending-attack-warning-in-kansas" TargetMode="External"/><Relationship Id="rId65" Type="http://schemas.openxmlformats.org/officeDocument/2006/relationships/hyperlink" Target="https://www.youtube.com/watch?v=wH-VeFB7Zs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3.jpeg"/><Relationship Id="rId43" Type="http://schemas.openxmlformats.org/officeDocument/2006/relationships/hyperlink" Target="https://www.derbyinformer.com/news/derby_news/county-unveils-new-public-alert-system/article_96d4cd06-9c08-11ed-84cc-536f53ef74e6.html" TargetMode="External"/><Relationship Id="rId48" Type="http://schemas.openxmlformats.org/officeDocument/2006/relationships/hyperlink" Target="https://scem.lp4fb.com/index.php?route=account/login" TargetMode="External"/><Relationship Id="rId56" Type="http://schemas.openxmlformats.org/officeDocument/2006/relationships/hyperlink" Target="https://www.kwch.com/2022/03/24/sedgwick-county-k9-team-aids-search-missing-person/" TargetMode="External"/><Relationship Id="rId64" Type="http://schemas.openxmlformats.org/officeDocument/2006/relationships/hyperlink" Target="https://www.ksn.com/news/local/sedgwick-county-k-9-helps-brings-closure-to-fire-search/"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footer" Target="footer1.xml"/><Relationship Id="rId33" Type="http://schemas.openxmlformats.org/officeDocument/2006/relationships/image" Target="media/image21.jpg"/><Relationship Id="rId38" Type="http://schemas.openxmlformats.org/officeDocument/2006/relationships/hyperlink" Target="https://www.youtube.com/watch?v=HtJEtj8TSNo" TargetMode="External"/><Relationship Id="rId46" Type="http://schemas.openxmlformats.org/officeDocument/2006/relationships/image" Target="media/image27.jpeg"/><Relationship Id="rId59" Type="http://schemas.openxmlformats.org/officeDocument/2006/relationships/hyperlink" Target="https://www.kfdi.com/2022/12/21/wind-chill-warning-to-be-in-effect-city-prepares-for-winter-storm/" TargetMode="External"/><Relationship Id="rId67" Type="http://schemas.openxmlformats.org/officeDocument/2006/relationships/hyperlink" Target="https://www.youtube.com/watch?v=lOQqOGmFFXU" TargetMode="External"/><Relationship Id="rId20" Type="http://schemas.openxmlformats.org/officeDocument/2006/relationships/image" Target="media/image12.png"/><Relationship Id="rId41" Type="http://schemas.openxmlformats.org/officeDocument/2006/relationships/hyperlink" Target="https://www.ksn.com/news/local/how-to-sign-up-for-civic-alerts-in-sedgwick-county/" TargetMode="External"/><Relationship Id="rId54" Type="http://schemas.openxmlformats.org/officeDocument/2006/relationships/hyperlink" Target="https://www.ksn.com/weather/weather-stories/watch-live-city-of-wichita-on-dangerous-cold-and-snow-in-forecast/" TargetMode="External"/><Relationship Id="rId62" Type="http://schemas.openxmlformats.org/officeDocument/2006/relationships/hyperlink" Target="https://www.ksn.com/news/good-news/sedgwick-county-employee-gets-surprise-honor/" TargetMode="External"/><Relationship Id="rId7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Savon">
  <a:themeElements>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Cowley County Emergency Management’s seventh annual report is now available. This report will highlight activities, accomplishments and an overall review of the Emergency Management program.</Abstract>
  <CompanyAddress>321 E. 10th Avenue | Winfield, KS | 67156</CompanyAddress>
  <CompanyPhone>620.221.0470</CompanyPhone>
  <CompanyFax>www.cowleycounty.org/em</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8970B2-CFB7-479A-972A-86299A07D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1893</TotalTime>
  <Pages>15</Pages>
  <Words>5535</Words>
  <Characters>31551</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2023 Annual Report</vt:lpstr>
    </vt:vector>
  </TitlesOfParts>
  <Company>Sedgwick County Emergency Management</Company>
  <LinksUpToDate>false</LinksUpToDate>
  <CharactersWithSpaces>37012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Annual Report</dc:title>
  <dc:subject/>
  <dc:creator>March 1, 2024</dc:creator>
  <cp:lastModifiedBy>Brooks, Kenji</cp:lastModifiedBy>
  <cp:revision>52</cp:revision>
  <cp:lastPrinted>2023-03-21T15:58:00Z</cp:lastPrinted>
  <dcterms:created xsi:type="dcterms:W3CDTF">2023-12-31T21:11:00Z</dcterms:created>
  <dcterms:modified xsi:type="dcterms:W3CDTF">2024-04-26T20:26:00Z</dcterms:modified>
</cp:coreProperties>
</file>