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97" w:rsidRPr="00887197" w:rsidRDefault="00887197" w:rsidP="00887197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TEAM JUSTICE MINUTES</w:t>
      </w:r>
    </w:p>
    <w:p w:rsidR="00887197" w:rsidRPr="00887197" w:rsidRDefault="006B1408" w:rsidP="00887197">
      <w:pPr>
        <w:spacing w:after="0" w:line="256" w:lineRule="auto"/>
        <w:ind w:left="10" w:right="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</w:t>
      </w:r>
      <w:r w:rsidR="002F3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</w:t>
      </w:r>
      <w:r w:rsidR="00887197"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2025 (In-Person &amp; Via Zoom) </w:t>
      </w:r>
    </w:p>
    <w:p w:rsidR="00887197" w:rsidRPr="00887197" w:rsidRDefault="00887197" w:rsidP="00887197">
      <w:pPr>
        <w:spacing w:after="2" w:line="235" w:lineRule="auto"/>
        <w:ind w:right="5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887197" w:rsidRPr="00887197" w:rsidRDefault="00887197" w:rsidP="00887197">
      <w:pPr>
        <w:spacing w:after="0" w:line="25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Members Present: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87197" w:rsidRPr="00887197" w:rsidRDefault="00887197" w:rsidP="00887197">
      <w:pPr>
        <w:spacing w:after="10" w:line="247" w:lineRule="auto"/>
        <w:ind w:left="28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In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Person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7197" w:rsidRPr="00887197" w:rsidRDefault="006B1408" w:rsidP="00887197">
      <w:pPr>
        <w:spacing w:after="10" w:line="247" w:lineRule="auto"/>
        <w:ind w:left="288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Mark Masterson (Chair), Dr. Loren Hatfield, Judge Richard Macias, Lt. Clayton Barth, Terri Moses, Denise Donnelly-Mills, </w:t>
      </w:r>
      <w:r w:rsidR="00FD790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Sonya Miller (ZOOM),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Jose Sambrano, Peter Shay, Shantel Westbrook, Jae Hedrick</w:t>
      </w:r>
    </w:p>
    <w:p w:rsidR="00887197" w:rsidRPr="00887197" w:rsidRDefault="00887197" w:rsidP="00887197">
      <w:pPr>
        <w:spacing w:after="0" w:line="18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10" w:line="247" w:lineRule="auto"/>
        <w:ind w:left="28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 xml:space="preserve">Members Absent: </w:t>
      </w:r>
    </w:p>
    <w:p w:rsidR="00887197" w:rsidRPr="00887197" w:rsidRDefault="006B1408" w:rsidP="00887197">
      <w:pPr>
        <w:spacing w:after="10" w:line="247" w:lineRule="auto"/>
        <w:ind w:left="28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Christian Cory, Jazmine Rogers, Tiffinie Irving,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Karensa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Schiffel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, Josef Hamilton</w:t>
      </w:r>
    </w:p>
    <w:p w:rsidR="00887197" w:rsidRPr="00887197" w:rsidRDefault="00887197" w:rsidP="00887197">
      <w:pPr>
        <w:spacing w:after="0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0" w:line="1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Staff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87197" w:rsidRPr="00887197" w:rsidRDefault="00887197" w:rsidP="00887197">
      <w:pPr>
        <w:spacing w:after="10" w:line="247" w:lineRule="auto"/>
        <w:ind w:left="28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In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 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</w:rPr>
        <w:t>Person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:</w:t>
      </w:r>
      <w:r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7197" w:rsidRPr="00887197" w:rsidRDefault="006B1408" w:rsidP="00887197">
      <w:pPr>
        <w:spacing w:after="10" w:line="247" w:lineRule="auto"/>
        <w:ind w:left="28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Mario Salinas,</w:t>
      </w:r>
      <w:r w:rsidR="00887197"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Lesa Lank, </w:t>
      </w:r>
      <w:r w:rsidR="00887197"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>Chris Morales, Julee Mesli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 Samantha Mount,</w:t>
      </w:r>
      <w:r w:rsidR="00887197" w:rsidRPr="0088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stina Schrage, Jessica Christian</w:t>
      </w:r>
    </w:p>
    <w:p w:rsidR="00887197" w:rsidRPr="00887197" w:rsidRDefault="00887197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Zoom: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87197" w:rsidRPr="00887197" w:rsidRDefault="006B1408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Steve Stonehouse, Stacy Bell, </w:t>
      </w:r>
      <w:r w:rsidR="002F3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Kevin Cocking,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Alex Allbaugh</w:t>
      </w:r>
    </w:p>
    <w:p w:rsidR="00887197" w:rsidRPr="00887197" w:rsidRDefault="00887197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10" w:line="247" w:lineRule="auto"/>
        <w:ind w:left="288" w:right="13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Guests: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87197" w:rsidRPr="00887197" w:rsidRDefault="006B1408" w:rsidP="00887197">
      <w:pPr>
        <w:spacing w:after="10" w:line="247" w:lineRule="auto"/>
        <w:ind w:left="288" w:right="1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Shelbi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Braqu</w:t>
      </w:r>
      <w:r w:rsidR="00010DD5">
        <w:rPr>
          <w:rFonts w:ascii="Times New Roman" w:eastAsia="Times New Roman" w:hAnsi="Times New Roman" w:cs="Times New Roman"/>
          <w:color w:val="000000"/>
          <w:sz w:val="24"/>
          <w:szCs w:val="24"/>
        </w:rPr>
        <w:t>ael</w:t>
      </w:r>
      <w:proofErr w:type="spellEnd"/>
      <w:r w:rsidR="00010D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Chamberlain, Tasha Parker, Elbert Costello</w:t>
      </w:r>
    </w:p>
    <w:p w:rsidR="00887197" w:rsidRPr="00887197" w:rsidRDefault="00887197" w:rsidP="00887197">
      <w:pPr>
        <w:spacing w:after="10" w:line="247" w:lineRule="auto"/>
        <w:ind w:right="1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3F9F" w:rsidRPr="008D258D" w:rsidRDefault="00887197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>troductions and Announcements</w:t>
      </w:r>
      <w:r w:rsidR="00612C0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:rsidR="00943F9F" w:rsidRDefault="00784447" w:rsidP="008D258D">
      <w:pPr>
        <w:numPr>
          <w:ilvl w:val="1"/>
          <w:numId w:val="1"/>
        </w:numPr>
        <w:spacing w:after="0" w:line="237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Jessica Christian provided a brief informational invitation to the Cost of Poverty Experience event hosted by the Racial Equity Collaborative. </w:t>
      </w:r>
    </w:p>
    <w:p w:rsidR="00943F9F" w:rsidRDefault="00784447" w:rsidP="008D258D">
      <w:pPr>
        <w:numPr>
          <w:ilvl w:val="1"/>
          <w:numId w:val="1"/>
        </w:numPr>
        <w:spacing w:after="0" w:line="237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Jae Hedrick was appointed by the County Commission on February 12, 2025 as an At-Large Seat member. </w:t>
      </w:r>
    </w:p>
    <w:p w:rsidR="00887197" w:rsidRPr="00887197" w:rsidRDefault="00784447" w:rsidP="008D258D">
      <w:pPr>
        <w:numPr>
          <w:ilvl w:val="1"/>
          <w:numId w:val="1"/>
        </w:numPr>
        <w:spacing w:after="0" w:line="237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Loren Hatfield was appointed by the County Commission on March 3, 2025 as the Education Seat member.</w:t>
      </w:r>
    </w:p>
    <w:p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97" w:rsidRPr="00887197" w:rsidRDefault="00887197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Approval of </w:t>
      </w:r>
      <w:r w:rsidR="00784447">
        <w:rPr>
          <w:rFonts w:ascii="Times New Roman" w:eastAsia="Times New Roman" w:hAnsi="Times New Roman" w:cs="Times New Roman"/>
          <w:b/>
          <w:sz w:val="24"/>
          <w:szCs w:val="24"/>
        </w:rPr>
        <w:t>Team Justice Minutes from the 2/7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>/25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–</w:t>
      </w:r>
      <w:r w:rsidRPr="0088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855">
        <w:rPr>
          <w:rFonts w:ascii="Times New Roman" w:eastAsia="Times New Roman" w:hAnsi="Times New Roman" w:cs="Times New Roman"/>
          <w:b/>
          <w:sz w:val="24"/>
          <w:szCs w:val="24"/>
        </w:rPr>
        <w:t>Judge Richard</w:t>
      </w:r>
      <w:r w:rsidR="006557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7855">
        <w:rPr>
          <w:rFonts w:ascii="Times New Roman" w:eastAsia="Times New Roman" w:hAnsi="Times New Roman" w:cs="Times New Roman"/>
          <w:b/>
          <w:sz w:val="24"/>
          <w:szCs w:val="24"/>
        </w:rPr>
        <w:t>Macias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made the motion to approve the minutes and the board unanimously approved.</w:t>
      </w:r>
    </w:p>
    <w:p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97" w:rsidRPr="006557D3" w:rsidRDefault="00887197" w:rsidP="001A73EE">
      <w:pPr>
        <w:numPr>
          <w:ilvl w:val="0"/>
          <w:numId w:val="1"/>
        </w:numPr>
        <w:spacing w:after="10" w:line="237" w:lineRule="auto"/>
        <w:ind w:left="720" w:hanging="57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557D3"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</w:t>
      </w:r>
      <w:r w:rsidR="00197855">
        <w:rPr>
          <w:rFonts w:ascii="Times New Roman" w:eastAsia="Times New Roman" w:hAnsi="Times New Roman" w:cs="Times New Roman"/>
          <w:b/>
          <w:sz w:val="24"/>
          <w:szCs w:val="24"/>
        </w:rPr>
        <w:t>Approve SFY26 Juvenile Comprehensive Plan Grant Application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6557D3" w:rsidRPr="0088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B58">
        <w:rPr>
          <w:rFonts w:ascii="Times New Roman" w:eastAsia="Times New Roman" w:hAnsi="Times New Roman" w:cs="Times New Roman"/>
          <w:sz w:val="24"/>
          <w:szCs w:val="24"/>
        </w:rPr>
        <w:t xml:space="preserve">Mario Salinas presented the Comprehensive Plan Summary and went over the </w:t>
      </w:r>
      <w:r w:rsidR="00C54786">
        <w:rPr>
          <w:rFonts w:ascii="Times New Roman" w:eastAsia="Times New Roman" w:hAnsi="Times New Roman" w:cs="Times New Roman"/>
          <w:sz w:val="24"/>
          <w:szCs w:val="24"/>
        </w:rPr>
        <w:t xml:space="preserve">provided </w:t>
      </w:r>
      <w:r w:rsidR="00341B58">
        <w:rPr>
          <w:rFonts w:ascii="Times New Roman" w:eastAsia="Times New Roman" w:hAnsi="Times New Roman" w:cs="Times New Roman"/>
          <w:sz w:val="24"/>
          <w:szCs w:val="24"/>
        </w:rPr>
        <w:t>handout. This grant is a c</w:t>
      </w:r>
      <w:r w:rsidR="00197855">
        <w:rPr>
          <w:rFonts w:ascii="Times New Roman" w:eastAsia="Times New Roman" w:hAnsi="Times New Roman" w:cs="Times New Roman"/>
          <w:sz w:val="24"/>
          <w:szCs w:val="24"/>
        </w:rPr>
        <w:t xml:space="preserve">ontinuation of flat funding from </w:t>
      </w:r>
      <w:r w:rsidR="00943F9F">
        <w:rPr>
          <w:rFonts w:ascii="Times New Roman" w:eastAsia="Times New Roman" w:hAnsi="Times New Roman" w:cs="Times New Roman"/>
          <w:sz w:val="24"/>
          <w:szCs w:val="24"/>
        </w:rPr>
        <w:t>SFY</w:t>
      </w:r>
      <w:r w:rsidR="00197855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943F9F">
        <w:rPr>
          <w:rFonts w:ascii="Times New Roman" w:eastAsia="Times New Roman" w:hAnsi="Times New Roman" w:cs="Times New Roman"/>
          <w:sz w:val="24"/>
          <w:szCs w:val="24"/>
        </w:rPr>
        <w:t>to provide</w:t>
      </w:r>
      <w:r w:rsidR="00197855">
        <w:rPr>
          <w:rFonts w:ascii="Times New Roman" w:eastAsia="Times New Roman" w:hAnsi="Times New Roman" w:cs="Times New Roman"/>
          <w:sz w:val="24"/>
          <w:szCs w:val="24"/>
        </w:rPr>
        <w:t xml:space="preserve"> existing services at </w:t>
      </w:r>
      <w:r w:rsidR="00943F9F">
        <w:rPr>
          <w:rFonts w:ascii="Times New Roman" w:eastAsia="Times New Roman" w:hAnsi="Times New Roman" w:cs="Times New Roman"/>
          <w:sz w:val="24"/>
          <w:szCs w:val="24"/>
        </w:rPr>
        <w:t xml:space="preserve">Juvenile Field Services (JFS) </w:t>
      </w:r>
      <w:r w:rsidR="00341B58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D7906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341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3F9F">
        <w:rPr>
          <w:rFonts w:ascii="Times New Roman" w:eastAsia="Times New Roman" w:hAnsi="Times New Roman" w:cs="Times New Roman"/>
          <w:sz w:val="24"/>
          <w:szCs w:val="24"/>
        </w:rPr>
        <w:t>Juvenile Intake and Assessment Center (</w:t>
      </w:r>
      <w:r w:rsidR="00341B58">
        <w:rPr>
          <w:rFonts w:ascii="Times New Roman" w:eastAsia="Times New Roman" w:hAnsi="Times New Roman" w:cs="Times New Roman"/>
          <w:sz w:val="24"/>
          <w:szCs w:val="24"/>
        </w:rPr>
        <w:t>JIAC</w:t>
      </w:r>
      <w:r w:rsidR="00943F9F">
        <w:rPr>
          <w:rFonts w:ascii="Times New Roman" w:eastAsia="Times New Roman" w:hAnsi="Times New Roman" w:cs="Times New Roman"/>
          <w:sz w:val="24"/>
          <w:szCs w:val="24"/>
        </w:rPr>
        <w:t>)</w:t>
      </w:r>
      <w:r w:rsidR="00341B58">
        <w:rPr>
          <w:rFonts w:ascii="Times New Roman" w:eastAsia="Times New Roman" w:hAnsi="Times New Roman" w:cs="Times New Roman"/>
          <w:sz w:val="24"/>
          <w:szCs w:val="24"/>
        </w:rPr>
        <w:t>. The S</w:t>
      </w:r>
      <w:r w:rsidR="00197855">
        <w:rPr>
          <w:rFonts w:ascii="Times New Roman" w:eastAsia="Times New Roman" w:hAnsi="Times New Roman" w:cs="Times New Roman"/>
          <w:sz w:val="24"/>
          <w:szCs w:val="24"/>
        </w:rPr>
        <w:t xml:space="preserve">tate is </w:t>
      </w:r>
      <w:r w:rsidR="00FD7906">
        <w:rPr>
          <w:rFonts w:ascii="Times New Roman" w:eastAsia="Times New Roman" w:hAnsi="Times New Roman" w:cs="Times New Roman"/>
          <w:sz w:val="24"/>
          <w:szCs w:val="24"/>
        </w:rPr>
        <w:t xml:space="preserve">currently </w:t>
      </w:r>
      <w:r w:rsidR="00197855">
        <w:rPr>
          <w:rFonts w:ascii="Times New Roman" w:eastAsia="Times New Roman" w:hAnsi="Times New Roman" w:cs="Times New Roman"/>
          <w:sz w:val="24"/>
          <w:szCs w:val="24"/>
        </w:rPr>
        <w:t>looking at a</w:t>
      </w:r>
      <w:r w:rsidR="00FD7906">
        <w:rPr>
          <w:rFonts w:ascii="Times New Roman" w:eastAsia="Times New Roman" w:hAnsi="Times New Roman" w:cs="Times New Roman"/>
          <w:sz w:val="24"/>
          <w:szCs w:val="24"/>
        </w:rPr>
        <w:t>n additional</w:t>
      </w:r>
      <w:r w:rsidR="00197855">
        <w:rPr>
          <w:rFonts w:ascii="Times New Roman" w:eastAsia="Times New Roman" w:hAnsi="Times New Roman" w:cs="Times New Roman"/>
          <w:sz w:val="24"/>
          <w:szCs w:val="24"/>
        </w:rPr>
        <w:t xml:space="preserve"> 1.5</w:t>
      </w:r>
      <w:r w:rsidR="00C5478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97855">
        <w:rPr>
          <w:rFonts w:ascii="Times New Roman" w:eastAsia="Times New Roman" w:hAnsi="Times New Roman" w:cs="Times New Roman"/>
          <w:sz w:val="24"/>
          <w:szCs w:val="24"/>
        </w:rPr>
        <w:t xml:space="preserve">2.5% decrease in funding, </w:t>
      </w:r>
      <w:r w:rsidR="00C54786">
        <w:rPr>
          <w:rFonts w:ascii="Times New Roman" w:eastAsia="Times New Roman" w:hAnsi="Times New Roman" w:cs="Times New Roman"/>
          <w:sz w:val="24"/>
          <w:szCs w:val="24"/>
        </w:rPr>
        <w:t>which could require a reduction in the current plan in SFY26.</w:t>
      </w:r>
      <w:r w:rsidR="00197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855">
        <w:rPr>
          <w:rFonts w:ascii="Times New Roman" w:eastAsia="Times New Roman" w:hAnsi="Times New Roman" w:cs="Times New Roman"/>
          <w:b/>
          <w:sz w:val="24"/>
          <w:szCs w:val="24"/>
        </w:rPr>
        <w:t>Peter Shay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made the motion 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to approve the</w:t>
      </w:r>
      <w:r w:rsidR="00C54786">
        <w:rPr>
          <w:rFonts w:ascii="Times New Roman" w:eastAsia="Times New Roman" w:hAnsi="Times New Roman" w:cs="Times New Roman"/>
          <w:b/>
          <w:sz w:val="24"/>
          <w:szCs w:val="24"/>
        </w:rPr>
        <w:t xml:space="preserve"> SFY26 Juvenile Comprehensive Plan, to include any technical modifications,</w:t>
      </w:r>
      <w:r w:rsidR="006557D3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and the board unanimously approved.</w:t>
      </w:r>
    </w:p>
    <w:p w:rsidR="006557D3" w:rsidRPr="006557D3" w:rsidRDefault="006557D3" w:rsidP="006557D3">
      <w:pPr>
        <w:spacing w:after="10" w:line="237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7197" w:rsidRPr="00887197" w:rsidRDefault="006557D3" w:rsidP="00887197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57D3">
        <w:rPr>
          <w:rFonts w:ascii="Times New Roman" w:eastAsia="Times New Roman" w:hAnsi="Times New Roman" w:cs="Times New Roman"/>
          <w:b/>
          <w:sz w:val="24"/>
          <w:szCs w:val="24"/>
        </w:rPr>
        <w:t xml:space="preserve">ACTION ITEM: </w:t>
      </w:r>
      <w:r w:rsidR="006855D2">
        <w:rPr>
          <w:rFonts w:ascii="Times New Roman" w:eastAsia="Times New Roman" w:hAnsi="Times New Roman" w:cs="Times New Roman"/>
          <w:b/>
          <w:sz w:val="24"/>
          <w:szCs w:val="24"/>
        </w:rPr>
        <w:t>Approve SFY26-27 JCAB &amp; Reinvestment Grant Application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55D2">
        <w:rPr>
          <w:rFonts w:ascii="Times New Roman" w:eastAsia="Times New Roman" w:hAnsi="Times New Roman" w:cs="Times New Roman"/>
          <w:sz w:val="24"/>
          <w:szCs w:val="24"/>
        </w:rPr>
        <w:t>– Mario Sal</w:t>
      </w:r>
      <w:r w:rsidR="00C60009">
        <w:rPr>
          <w:rFonts w:ascii="Times New Roman" w:eastAsia="Times New Roman" w:hAnsi="Times New Roman" w:cs="Times New Roman"/>
          <w:sz w:val="24"/>
          <w:szCs w:val="24"/>
        </w:rPr>
        <w:t xml:space="preserve">inas presented the two year </w:t>
      </w:r>
      <w:r w:rsidR="006855D2">
        <w:rPr>
          <w:rFonts w:ascii="Times New Roman" w:eastAsia="Times New Roman" w:hAnsi="Times New Roman" w:cs="Times New Roman"/>
          <w:sz w:val="24"/>
          <w:szCs w:val="24"/>
        </w:rPr>
        <w:t xml:space="preserve">Reinvestment Grant, which 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 xml:space="preserve">includes </w:t>
      </w:r>
      <w:r w:rsidR="006855D2">
        <w:rPr>
          <w:rFonts w:ascii="Times New Roman" w:eastAsia="Times New Roman" w:hAnsi="Times New Roman" w:cs="Times New Roman"/>
          <w:sz w:val="24"/>
          <w:szCs w:val="24"/>
        </w:rPr>
        <w:t>salaries</w:t>
      </w:r>
      <w:r w:rsidR="00C60009">
        <w:rPr>
          <w:rFonts w:ascii="Times New Roman" w:eastAsia="Times New Roman" w:hAnsi="Times New Roman" w:cs="Times New Roman"/>
          <w:sz w:val="24"/>
          <w:szCs w:val="24"/>
        </w:rPr>
        <w:t xml:space="preserve"> and benefits 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60009">
        <w:rPr>
          <w:rFonts w:ascii="Times New Roman" w:eastAsia="Times New Roman" w:hAnsi="Times New Roman" w:cs="Times New Roman"/>
          <w:sz w:val="24"/>
          <w:szCs w:val="24"/>
        </w:rPr>
        <w:t xml:space="preserve"> ERC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 xml:space="preserve"> staff</w:t>
      </w:r>
      <w:r w:rsidR="006855D2">
        <w:rPr>
          <w:rFonts w:ascii="Times New Roman" w:eastAsia="Times New Roman" w:hAnsi="Times New Roman" w:cs="Times New Roman"/>
          <w:sz w:val="24"/>
          <w:szCs w:val="24"/>
        </w:rPr>
        <w:t xml:space="preserve">, client incentives, </w:t>
      </w:r>
      <w:r w:rsidR="00C60009">
        <w:rPr>
          <w:rFonts w:ascii="Times New Roman" w:eastAsia="Times New Roman" w:hAnsi="Times New Roman" w:cs="Times New Roman"/>
          <w:sz w:val="24"/>
          <w:szCs w:val="24"/>
        </w:rPr>
        <w:t>and training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60009">
        <w:rPr>
          <w:rFonts w:ascii="Times New Roman" w:eastAsia="Times New Roman" w:hAnsi="Times New Roman" w:cs="Times New Roman"/>
          <w:sz w:val="24"/>
          <w:szCs w:val="24"/>
        </w:rPr>
        <w:t xml:space="preserve"> The amount asked for this grant was $1,228,056. Salinas also presented to the board the JCAB EBP Grant.</w:t>
      </w:r>
      <w:r w:rsidR="006855D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54786">
        <w:rPr>
          <w:rFonts w:ascii="Times New Roman" w:eastAsia="Times New Roman" w:hAnsi="Times New Roman" w:cs="Times New Roman"/>
          <w:sz w:val="24"/>
          <w:szCs w:val="24"/>
        </w:rPr>
        <w:t xml:space="preserve">following programs are </w:t>
      </w:r>
      <w:r w:rsidR="00C60009">
        <w:rPr>
          <w:rFonts w:ascii="Times New Roman" w:eastAsia="Times New Roman" w:hAnsi="Times New Roman" w:cs="Times New Roman"/>
          <w:sz w:val="24"/>
          <w:szCs w:val="24"/>
        </w:rPr>
        <w:t>included in the EBP Grant – TFI Family Services, Cherry Creek Treatment Center, and DCF Crossover Youth Model – were previously approved by the board. The amount asked for this grant was $1,535,072.62.</w:t>
      </w:r>
      <w:r w:rsidR="00A301F3">
        <w:rPr>
          <w:rFonts w:ascii="Times New Roman" w:eastAsia="Times New Roman" w:hAnsi="Times New Roman" w:cs="Times New Roman"/>
          <w:sz w:val="24"/>
          <w:szCs w:val="24"/>
        </w:rPr>
        <w:t xml:space="preserve"> These i</w:t>
      </w:r>
      <w:r w:rsidR="00C60009">
        <w:rPr>
          <w:rFonts w:ascii="Times New Roman" w:eastAsia="Times New Roman" w:hAnsi="Times New Roman" w:cs="Times New Roman"/>
          <w:sz w:val="24"/>
          <w:szCs w:val="24"/>
        </w:rPr>
        <w:t>tem</w:t>
      </w:r>
      <w:r w:rsidR="00A301F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60009">
        <w:rPr>
          <w:rFonts w:ascii="Times New Roman" w:eastAsia="Times New Roman" w:hAnsi="Times New Roman" w:cs="Times New Roman"/>
          <w:sz w:val="24"/>
          <w:szCs w:val="24"/>
        </w:rPr>
        <w:t xml:space="preserve"> will be presented to the Board of County Commissioners on March 12, 2025.</w:t>
      </w:r>
      <w:r w:rsidRPr="006557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55D2">
        <w:rPr>
          <w:rFonts w:ascii="Times New Roman" w:eastAsia="Times New Roman" w:hAnsi="Times New Roman" w:cs="Times New Roman"/>
          <w:b/>
          <w:sz w:val="24"/>
          <w:szCs w:val="24"/>
        </w:rPr>
        <w:t>Pete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6855D2">
        <w:rPr>
          <w:rFonts w:ascii="Times New Roman" w:eastAsia="Times New Roman" w:hAnsi="Times New Roman" w:cs="Times New Roman"/>
          <w:b/>
          <w:sz w:val="24"/>
          <w:szCs w:val="24"/>
        </w:rPr>
        <w:t xml:space="preserve"> Shay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made the motion to approve the </w:t>
      </w:r>
      <w:r w:rsidR="00C54786">
        <w:rPr>
          <w:rFonts w:ascii="Times New Roman" w:eastAsia="Times New Roman" w:hAnsi="Times New Roman" w:cs="Times New Roman"/>
          <w:b/>
          <w:sz w:val="24"/>
          <w:szCs w:val="24"/>
        </w:rPr>
        <w:t xml:space="preserve">SFY 26-27 JCAB &amp; Reinvestment grant, to include any technical modifications, </w:t>
      </w: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>and the board unanimously approved.</w:t>
      </w:r>
    </w:p>
    <w:p w:rsidR="00887197" w:rsidRPr="00887197" w:rsidRDefault="00887197" w:rsidP="00887197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197" w:rsidRPr="006F1EB2" w:rsidRDefault="00A301F3" w:rsidP="006F1EB2">
      <w:pPr>
        <w:numPr>
          <w:ilvl w:val="0"/>
          <w:numId w:val="1"/>
        </w:numPr>
        <w:spacing w:after="0" w:line="237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Destination Innovation Cure Violence Presentation</w:t>
      </w:r>
      <w:r w:rsidR="00887197"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Bracquael Chamberlain and Elbert Costello presented Destination Innovation’s Cure Violence group</w:t>
      </w:r>
      <w:r w:rsidR="006B22DD">
        <w:rPr>
          <w:rFonts w:ascii="Times New Roman" w:eastAsia="Times New Roman" w:hAnsi="Times New Roman" w:cs="Times New Roman"/>
          <w:sz w:val="24"/>
          <w:szCs w:val="24"/>
        </w:rPr>
        <w:t xml:space="preserve"> PowerPoint</w:t>
      </w:r>
      <w:r w:rsidR="009A6F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1EB2">
        <w:rPr>
          <w:rFonts w:ascii="Times New Roman" w:eastAsia="Times New Roman" w:hAnsi="Times New Roman" w:cs="Times New Roman"/>
          <w:sz w:val="24"/>
          <w:szCs w:val="24"/>
        </w:rPr>
        <w:t xml:space="preserve"> Cure Violence was established in June of 2024 and has been </w:t>
      </w:r>
      <w:r w:rsidR="006B22DD">
        <w:rPr>
          <w:rFonts w:ascii="Times New Roman" w:eastAsia="Times New Roman" w:hAnsi="Times New Roman" w:cs="Times New Roman"/>
          <w:sz w:val="24"/>
          <w:szCs w:val="24"/>
        </w:rPr>
        <w:t>operational</w:t>
      </w:r>
      <w:r w:rsidR="006F1EB2">
        <w:rPr>
          <w:rFonts w:ascii="Times New Roman" w:eastAsia="Times New Roman" w:hAnsi="Times New Roman" w:cs="Times New Roman"/>
          <w:sz w:val="24"/>
          <w:szCs w:val="24"/>
        </w:rPr>
        <w:t xml:space="preserve"> since November of 2024.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group aims to reduce gun violence in specific areas of Wichita 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>among persons aged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14-25. 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canvassing, community engagement, and outreach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Cure Violence 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1D4955">
        <w:rPr>
          <w:rFonts w:ascii="Times New Roman" w:eastAsia="Times New Roman" w:hAnsi="Times New Roman" w:cs="Times New Roman"/>
          <w:sz w:val="24"/>
          <w:szCs w:val="24"/>
        </w:rPr>
        <w:t>introduce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younger individuals to new experience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job opportunities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>, with a goal of reducing gun violence to zero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7197" w:rsidRPr="00887197" w:rsidRDefault="00887197" w:rsidP="00887197">
      <w:pPr>
        <w:spacing w:after="10" w:line="247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43B8F" w:rsidRPr="00A43B8F" w:rsidRDefault="00A43B8F" w:rsidP="00887197">
      <w:pPr>
        <w:numPr>
          <w:ilvl w:val="0"/>
          <w:numId w:val="1"/>
        </w:numPr>
        <w:spacing w:after="0" w:line="240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B8F">
        <w:rPr>
          <w:rFonts w:ascii="Times New Roman" w:eastAsia="Times New Roman" w:hAnsi="Times New Roman" w:cs="Times New Roman"/>
          <w:b/>
          <w:sz w:val="24"/>
          <w:szCs w:val="24"/>
        </w:rPr>
        <w:t>Data and Program Updates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Mario Salinas </w:t>
      </w:r>
      <w:r w:rsidR="006F1EB2">
        <w:rPr>
          <w:rFonts w:ascii="Times New Roman" w:eastAsia="Times New Roman" w:hAnsi="Times New Roman" w:cs="Times New Roman"/>
          <w:sz w:val="24"/>
          <w:szCs w:val="24"/>
        </w:rPr>
        <w:t>provided an overview of data through February and reviewed the handouts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B22DD">
        <w:rPr>
          <w:rFonts w:ascii="Times New Roman" w:eastAsia="Times New Roman" w:hAnsi="Times New Roman" w:cs="Times New Roman"/>
          <w:sz w:val="24"/>
          <w:szCs w:val="24"/>
        </w:rPr>
        <w:t xml:space="preserve">New offenses have increased by 14 since last year and sanctions have doubled. All other metrics remain about the same as </w:t>
      </w:r>
      <w:r w:rsidR="00C54786">
        <w:rPr>
          <w:rFonts w:ascii="Times New Roman" w:eastAsia="Times New Roman" w:hAnsi="Times New Roman" w:cs="Times New Roman"/>
          <w:sz w:val="24"/>
          <w:szCs w:val="24"/>
        </w:rPr>
        <w:t>this time last year</w:t>
      </w:r>
      <w:r w:rsidR="006B22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56C6">
        <w:rPr>
          <w:rFonts w:ascii="Times New Roman" w:eastAsia="Times New Roman" w:hAnsi="Times New Roman" w:cs="Times New Roman"/>
          <w:sz w:val="24"/>
          <w:szCs w:val="24"/>
        </w:rPr>
        <w:t xml:space="preserve">Additional </w:t>
      </w:r>
      <w:r w:rsidR="006B22DD">
        <w:rPr>
          <w:rFonts w:ascii="Times New Roman" w:eastAsia="Times New Roman" w:hAnsi="Times New Roman" w:cs="Times New Roman"/>
          <w:sz w:val="24"/>
          <w:szCs w:val="24"/>
        </w:rPr>
        <w:t xml:space="preserve">discussion </w:t>
      </w:r>
      <w:r w:rsidR="00F945A2">
        <w:rPr>
          <w:rFonts w:ascii="Times New Roman" w:eastAsia="Times New Roman" w:hAnsi="Times New Roman" w:cs="Times New Roman"/>
          <w:sz w:val="24"/>
          <w:szCs w:val="24"/>
        </w:rPr>
        <w:t>regarding</w:t>
      </w:r>
      <w:r w:rsidR="006B22DD">
        <w:rPr>
          <w:rFonts w:ascii="Times New Roman" w:eastAsia="Times New Roman" w:hAnsi="Times New Roman" w:cs="Times New Roman"/>
          <w:sz w:val="24"/>
          <w:szCs w:val="24"/>
        </w:rPr>
        <w:t xml:space="preserve"> juveniles at Sedgwick County Jail and the </w:t>
      </w:r>
      <w:r w:rsidR="00FD7906">
        <w:rPr>
          <w:rFonts w:ascii="Times New Roman" w:eastAsia="Times New Roman" w:hAnsi="Times New Roman" w:cs="Times New Roman"/>
          <w:sz w:val="24"/>
          <w:szCs w:val="24"/>
        </w:rPr>
        <w:t xml:space="preserve">motion for adult prosecution </w:t>
      </w:r>
      <w:r w:rsidR="006B22DD">
        <w:rPr>
          <w:rFonts w:ascii="Times New Roman" w:eastAsia="Times New Roman" w:hAnsi="Times New Roman" w:cs="Times New Roman"/>
          <w:sz w:val="24"/>
          <w:szCs w:val="24"/>
        </w:rPr>
        <w:t>criteria</w:t>
      </w:r>
      <w:r w:rsidR="001D49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D4955">
        <w:rPr>
          <w:rFonts w:ascii="Times New Roman" w:eastAsia="Times New Roman" w:hAnsi="Times New Roman" w:cs="Times New Roman"/>
          <w:sz w:val="24"/>
          <w:szCs w:val="24"/>
        </w:rPr>
        <w:t>was brought</w:t>
      </w:r>
      <w:proofErr w:type="gramEnd"/>
      <w:r w:rsidR="001D4955">
        <w:rPr>
          <w:rFonts w:ascii="Times New Roman" w:eastAsia="Times New Roman" w:hAnsi="Times New Roman" w:cs="Times New Roman"/>
          <w:sz w:val="24"/>
          <w:szCs w:val="24"/>
        </w:rPr>
        <w:t xml:space="preserve"> to the attention of the board</w:t>
      </w:r>
      <w:r w:rsidR="00F945A2">
        <w:rPr>
          <w:rFonts w:ascii="Times New Roman" w:eastAsia="Times New Roman" w:hAnsi="Times New Roman" w:cs="Times New Roman"/>
          <w:sz w:val="24"/>
          <w:szCs w:val="24"/>
        </w:rPr>
        <w:t xml:space="preserve">, including whether improvements could be made </w:t>
      </w:r>
      <w:r w:rsidR="00C54786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B22DD">
        <w:rPr>
          <w:rFonts w:ascii="Times New Roman" w:eastAsia="Times New Roman" w:hAnsi="Times New Roman" w:cs="Times New Roman"/>
          <w:sz w:val="24"/>
          <w:szCs w:val="24"/>
        </w:rPr>
        <w:t xml:space="preserve">prevent total isolation </w:t>
      </w:r>
      <w:r w:rsidR="00F945A2">
        <w:rPr>
          <w:rFonts w:ascii="Times New Roman" w:eastAsia="Times New Roman" w:hAnsi="Times New Roman" w:cs="Times New Roman"/>
          <w:sz w:val="24"/>
          <w:szCs w:val="24"/>
        </w:rPr>
        <w:t xml:space="preserve">and assure access to services for juveniles placed </w:t>
      </w:r>
      <w:r w:rsidR="006B22DD">
        <w:rPr>
          <w:rFonts w:ascii="Times New Roman" w:eastAsia="Times New Roman" w:hAnsi="Times New Roman" w:cs="Times New Roman"/>
          <w:sz w:val="24"/>
          <w:szCs w:val="24"/>
        </w:rPr>
        <w:t>in the adult facility.</w:t>
      </w:r>
    </w:p>
    <w:p w:rsidR="00A43B8F" w:rsidRDefault="00A43B8F" w:rsidP="00A43B8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197" w:rsidRPr="00887197" w:rsidRDefault="00887197" w:rsidP="00887197">
      <w:pPr>
        <w:numPr>
          <w:ilvl w:val="0"/>
          <w:numId w:val="1"/>
        </w:numPr>
        <w:spacing w:after="0" w:line="240" w:lineRule="auto"/>
        <w:ind w:left="720" w:hanging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sz w:val="24"/>
          <w:szCs w:val="24"/>
        </w:rPr>
        <w:t xml:space="preserve">Other Business </w:t>
      </w:r>
      <w:r w:rsidRPr="008871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F1EB2">
        <w:rPr>
          <w:rFonts w:ascii="Times New Roman" w:eastAsia="Times New Roman" w:hAnsi="Times New Roman" w:cs="Times New Roman"/>
          <w:sz w:val="24"/>
          <w:szCs w:val="24"/>
        </w:rPr>
        <w:t xml:space="preserve"> No other business was discussed</w:t>
      </w:r>
      <w:r w:rsidR="00A43B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7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7197" w:rsidRPr="00887197" w:rsidRDefault="00887197" w:rsidP="00887197">
      <w:pPr>
        <w:spacing w:after="10" w:line="24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7197" w:rsidRPr="00887197" w:rsidRDefault="00887197" w:rsidP="00887197">
      <w:pPr>
        <w:spacing w:after="1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Meeting Adjourned</w:t>
      </w:r>
    </w:p>
    <w:p w:rsidR="00887197" w:rsidRPr="00887197" w:rsidRDefault="00887197" w:rsidP="00887197">
      <w:pPr>
        <w:spacing w:after="10" w:line="24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197" w:rsidRPr="00887197" w:rsidRDefault="00887197" w:rsidP="00887197">
      <w:pPr>
        <w:spacing w:after="10" w:line="247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next meeting will be held on </w:t>
      </w:r>
      <w:r w:rsidR="006B22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 4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2025 (Juvenile Detention Facility, 700 S. Hydraulic, 2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Pr="008871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Floor).</w:t>
      </w:r>
    </w:p>
    <w:p w:rsidR="00887197" w:rsidRPr="00887197" w:rsidRDefault="00887197" w:rsidP="00887197">
      <w:pPr>
        <w:spacing w:after="10" w:line="24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B0413B" w:rsidRDefault="00B0413B"/>
    <w:sectPr w:rsidR="00B0413B" w:rsidSect="007E2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FD1" w:rsidRDefault="00EC2FD1" w:rsidP="00EA78C0">
      <w:pPr>
        <w:spacing w:after="0" w:line="240" w:lineRule="auto"/>
      </w:pPr>
      <w:r>
        <w:separator/>
      </w:r>
    </w:p>
  </w:endnote>
  <w:endnote w:type="continuationSeparator" w:id="0">
    <w:p w:rsidR="00EC2FD1" w:rsidRDefault="00EC2FD1" w:rsidP="00EA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DB" w:rsidRDefault="00115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DB" w:rsidRDefault="00115A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DB" w:rsidRDefault="0011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FD1" w:rsidRDefault="00EC2FD1" w:rsidP="00EA78C0">
      <w:pPr>
        <w:spacing w:after="0" w:line="240" w:lineRule="auto"/>
      </w:pPr>
      <w:r>
        <w:separator/>
      </w:r>
    </w:p>
  </w:footnote>
  <w:footnote w:type="continuationSeparator" w:id="0">
    <w:p w:rsidR="00EC2FD1" w:rsidRDefault="00EC2FD1" w:rsidP="00EA7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97" w:rsidRDefault="00115ADB">
    <w:pPr>
      <w:pStyle w:val="Header"/>
    </w:pPr>
    <w:r>
      <w:rPr>
        <w:noProof/>
      </w:rPr>
      <w:pict w14:anchorId="6FF8D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620297" o:spid="_x0000_s2050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C0" w:rsidRDefault="00115ADB">
    <w:pPr>
      <w:pStyle w:val="Header"/>
    </w:pPr>
    <w:r>
      <w:rPr>
        <w:noProof/>
      </w:rPr>
      <w:pict w14:anchorId="19C0A0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620298" o:spid="_x0000_s2051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  <w:r w:rsidR="00EA78C0">
      <w:rPr>
        <w:noProof/>
      </w:rPr>
      <w:drawing>
        <wp:anchor distT="0" distB="0" distL="114300" distR="114300" simplePos="0" relativeHeight="251658240" behindDoc="0" locked="0" layoutInCell="1" allowOverlap="1" wp14:anchorId="05281500" wp14:editId="05281501">
          <wp:simplePos x="0" y="0"/>
          <wp:positionH relativeFrom="margin">
            <wp:align>center</wp:align>
          </wp:positionH>
          <wp:positionV relativeFrom="margin">
            <wp:posOffset>-1490345</wp:posOffset>
          </wp:positionV>
          <wp:extent cx="7390765" cy="1303655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skmananagement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953" cy="1304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97" w:rsidRDefault="00115ADB">
    <w:pPr>
      <w:pStyle w:val="Header"/>
    </w:pPr>
    <w:r>
      <w:rPr>
        <w:noProof/>
      </w:rPr>
      <w:pict w14:anchorId="2DC45E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0620296" o:spid="_x0000_s2049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8CF"/>
    <w:multiLevelType w:val="hybridMultilevel"/>
    <w:tmpl w:val="8CD8BD5E"/>
    <w:lvl w:ilvl="0" w:tplc="76D40276">
      <w:start w:val="1"/>
      <w:numFmt w:val="upperRoman"/>
      <w:lvlText w:val="%1."/>
      <w:lvlJc w:val="left"/>
      <w:pPr>
        <w:ind w:left="14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19">
      <w:start w:val="1"/>
      <w:numFmt w:val="lowerLetter"/>
      <w:lvlText w:val="%2."/>
      <w:lvlJc w:val="left"/>
      <w:pPr>
        <w:ind w:left="1219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992487A">
      <w:start w:val="1"/>
      <w:numFmt w:val="lowerRoman"/>
      <w:lvlText w:val="%3"/>
      <w:lvlJc w:val="left"/>
      <w:pPr>
        <w:ind w:left="19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174CFF8">
      <w:start w:val="1"/>
      <w:numFmt w:val="decimal"/>
      <w:lvlText w:val="%4"/>
      <w:lvlJc w:val="left"/>
      <w:pPr>
        <w:ind w:left="26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B3E3E7A">
      <w:start w:val="1"/>
      <w:numFmt w:val="lowerLetter"/>
      <w:lvlText w:val="%5"/>
      <w:lvlJc w:val="left"/>
      <w:pPr>
        <w:ind w:left="3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ECA8D3C">
      <w:start w:val="1"/>
      <w:numFmt w:val="lowerRoman"/>
      <w:lvlText w:val="%6"/>
      <w:lvlJc w:val="left"/>
      <w:pPr>
        <w:ind w:left="4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1827AA6">
      <w:start w:val="1"/>
      <w:numFmt w:val="decimal"/>
      <w:lvlText w:val="%7"/>
      <w:lvlJc w:val="left"/>
      <w:pPr>
        <w:ind w:left="4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1E84F08">
      <w:start w:val="1"/>
      <w:numFmt w:val="lowerLetter"/>
      <w:lvlText w:val="%8"/>
      <w:lvlJc w:val="left"/>
      <w:pPr>
        <w:ind w:left="5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DCC26C0">
      <w:start w:val="1"/>
      <w:numFmt w:val="lowerRoman"/>
      <w:lvlText w:val="%9"/>
      <w:lvlJc w:val="left"/>
      <w:pPr>
        <w:ind w:left="6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C0"/>
    <w:rsid w:val="00010DD5"/>
    <w:rsid w:val="00023090"/>
    <w:rsid w:val="0004455D"/>
    <w:rsid w:val="000A35CE"/>
    <w:rsid w:val="00115ADB"/>
    <w:rsid w:val="00197855"/>
    <w:rsid w:val="001D4955"/>
    <w:rsid w:val="00212326"/>
    <w:rsid w:val="002D2C67"/>
    <w:rsid w:val="002E143B"/>
    <w:rsid w:val="002F3397"/>
    <w:rsid w:val="00341B58"/>
    <w:rsid w:val="003A6829"/>
    <w:rsid w:val="003B56C6"/>
    <w:rsid w:val="003D540C"/>
    <w:rsid w:val="004225C7"/>
    <w:rsid w:val="0048640D"/>
    <w:rsid w:val="00556051"/>
    <w:rsid w:val="00585838"/>
    <w:rsid w:val="00612C05"/>
    <w:rsid w:val="006557D3"/>
    <w:rsid w:val="006855D2"/>
    <w:rsid w:val="006B1408"/>
    <w:rsid w:val="006B22DD"/>
    <w:rsid w:val="006F1EB2"/>
    <w:rsid w:val="00732FE3"/>
    <w:rsid w:val="00784447"/>
    <w:rsid w:val="007E2027"/>
    <w:rsid w:val="0080430C"/>
    <w:rsid w:val="00887197"/>
    <w:rsid w:val="008D258D"/>
    <w:rsid w:val="009418C5"/>
    <w:rsid w:val="00943F9F"/>
    <w:rsid w:val="00966465"/>
    <w:rsid w:val="0098247B"/>
    <w:rsid w:val="009A4F5F"/>
    <w:rsid w:val="009A6F14"/>
    <w:rsid w:val="00A02C8A"/>
    <w:rsid w:val="00A301F3"/>
    <w:rsid w:val="00A43B8F"/>
    <w:rsid w:val="00A92E92"/>
    <w:rsid w:val="00B0413B"/>
    <w:rsid w:val="00BC0819"/>
    <w:rsid w:val="00C54786"/>
    <w:rsid w:val="00C60009"/>
    <w:rsid w:val="00D73756"/>
    <w:rsid w:val="00DA690E"/>
    <w:rsid w:val="00E22DAE"/>
    <w:rsid w:val="00E2476F"/>
    <w:rsid w:val="00EA78C0"/>
    <w:rsid w:val="00EC2FD1"/>
    <w:rsid w:val="00EE2762"/>
    <w:rsid w:val="00F34C3C"/>
    <w:rsid w:val="00F945A2"/>
    <w:rsid w:val="00FC69A8"/>
    <w:rsid w:val="00FD7906"/>
    <w:rsid w:val="00FE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83084E1-6BD7-44FB-BF34-72F9ABC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C0"/>
  </w:style>
  <w:style w:type="paragraph" w:styleId="Footer">
    <w:name w:val="footer"/>
    <w:basedOn w:val="Normal"/>
    <w:link w:val="FooterChar"/>
    <w:uiPriority w:val="99"/>
    <w:unhideWhenUsed/>
    <w:rsid w:val="00EA7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C0"/>
  </w:style>
  <w:style w:type="paragraph" w:styleId="BalloonText">
    <w:name w:val="Balloon Text"/>
    <w:basedOn w:val="Normal"/>
    <w:link w:val="BalloonTextChar"/>
    <w:uiPriority w:val="99"/>
    <w:semiHidden/>
    <w:unhideWhenUsed/>
    <w:rsid w:val="0096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edgwick County">
      <a:dk1>
        <a:srgbClr val="002B49"/>
      </a:dk1>
      <a:lt1>
        <a:sysClr val="window" lastClr="FFFFFF"/>
      </a:lt1>
      <a:dk2>
        <a:srgbClr val="00497A"/>
      </a:dk2>
      <a:lt2>
        <a:srgbClr val="E7E6E6"/>
      </a:lt2>
      <a:accent1>
        <a:srgbClr val="00497A"/>
      </a:accent1>
      <a:accent2>
        <a:srgbClr val="0082CA"/>
      </a:accent2>
      <a:accent3>
        <a:srgbClr val="95D4E9"/>
      </a:accent3>
      <a:accent4>
        <a:srgbClr val="CDA176"/>
      </a:accent4>
      <a:accent5>
        <a:srgbClr val="FFD100"/>
      </a:accent5>
      <a:accent6>
        <a:srgbClr val="00BC70"/>
      </a:accent6>
      <a:hlink>
        <a:srgbClr val="0082CA"/>
      </a:hlink>
      <a:folHlink>
        <a:srgbClr val="00497A"/>
      </a:folHlink>
    </a:clrScheme>
    <a:fontScheme name="SC">
      <a:majorFont>
        <a:latin typeface="Segoe Condensed"/>
        <a:ea typeface=""/>
        <a:cs typeface=""/>
      </a:majorFont>
      <a:minorFont>
        <a:latin typeface="Segoe U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AE0F1D104C946BB4C6190157E3E51" ma:contentTypeVersion="6" ma:contentTypeDescription="Create a new document." ma:contentTypeScope="" ma:versionID="9ae1fcd3b7dc5387924965d68ba2c647">
  <xsd:schema xmlns:xsd="http://www.w3.org/2001/XMLSchema" xmlns:xs="http://www.w3.org/2001/XMLSchema" xmlns:p="http://schemas.microsoft.com/office/2006/metadata/properties" xmlns:ns2="e3b780e0-5084-4786-be9c-732de17aae7f" xmlns:ns3="636613d2-bb59-43d7-b7c9-d466699547e7" targetNamespace="http://schemas.microsoft.com/office/2006/metadata/properties" ma:root="true" ma:fieldsID="f29b9eea95db1646af0ec9d354eaf1f3" ns2:_="" ns3:_="">
    <xsd:import namespace="e3b780e0-5084-4786-be9c-732de17aae7f"/>
    <xsd:import namespace="636613d2-bb59-43d7-b7c9-d466699547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dlc_DocId" minOccurs="0"/>
                <xsd:element ref="ns3:_dlc_DocIdUrl" minOccurs="0"/>
                <xsd:element ref="ns3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80e0-5084-4786-be9c-732de17aa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613d2-bb59-43d7-b7c9-d466699547e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0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0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0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636613d2-bb59-43d7-b7c9-d466699547e7">
      <Url>https://eline2.sedgwick.gov/corrections/_layouts/15/DocIdRedir.aspx?ID=DOCID-914500731-11</Url>
      <Description>DOCID-914500731-11</Description>
    </_dlc_DocIdUrl>
    <_dlc_DocId xmlns="636613d2-bb59-43d7-b7c9-d466699547e7">DOCID-914500731-11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D3F4-5C10-4DCE-B39F-D1F406BD92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5624B9-D11E-4521-BB09-26FD6916B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780e0-5084-4786-be9c-732de17aae7f"/>
    <ds:schemaRef ds:uri="636613d2-bb59-43d7-b7c9-d4666995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14039-1671-4124-B67D-8956248BE84E}">
  <ds:schemaRefs>
    <ds:schemaRef ds:uri="636613d2-bb59-43d7-b7c9-d466699547e7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3b780e0-5084-4786-be9c-732de17aae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771A41-7DD2-4F4B-B310-71B2C4A48D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A4E350-AC1C-4652-85C6-B38F43BF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Fertner, Robin</dc:creator>
  <cp:keywords/>
  <dc:description/>
  <cp:lastModifiedBy>Schrage, Christina R.</cp:lastModifiedBy>
  <cp:revision>3</cp:revision>
  <cp:lastPrinted>2022-05-23T18:52:00Z</cp:lastPrinted>
  <dcterms:created xsi:type="dcterms:W3CDTF">2025-03-18T14:46:00Z</dcterms:created>
  <dcterms:modified xsi:type="dcterms:W3CDTF">2025-04-09T17:36:00Z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0x010100F9EAE0F1D104C946BB4C6190157E3E51</vt:lpwstr>
  </property>
  <property fmtid="{D5CDD505-2E9C-101B-9397-08002B2CF9AE}" pid="3" name="_dlc_DocIdItemGuid">
    <vt:lpwstr>2bfe8d48-eb2b-4bde-85b6-d7d70abfc74c</vt:lpwstr>
  </property>
</Properties>
</file>